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tblInd w:w="8" w:type="dxa"/>
        <w:tblLayout w:type="fixed"/>
        <w:tblCellMar>
          <w:left w:w="0" w:type="dxa"/>
          <w:right w:w="0" w:type="dxa"/>
        </w:tblCellMar>
        <w:tblLook w:val="0000" w:firstRow="0" w:lastRow="0" w:firstColumn="0" w:lastColumn="0" w:noHBand="0" w:noVBand="0"/>
      </w:tblPr>
      <w:tblGrid>
        <w:gridCol w:w="1042"/>
        <w:gridCol w:w="368"/>
        <w:gridCol w:w="3467"/>
        <w:gridCol w:w="5329"/>
      </w:tblGrid>
      <w:tr w:rsidR="007B6316" w14:paraId="2496C618" w14:textId="77777777" w:rsidTr="007B6316">
        <w:trPr>
          <w:cantSplit/>
          <w:trHeight w:val="340"/>
        </w:trPr>
        <w:tc>
          <w:tcPr>
            <w:tcW w:w="1410" w:type="dxa"/>
            <w:gridSpan w:val="2"/>
          </w:tcPr>
          <w:p w14:paraId="40AF1113" w14:textId="77777777" w:rsidR="007B6316" w:rsidRDefault="007B6316" w:rsidP="00303D62">
            <w:pPr>
              <w:tabs>
                <w:tab w:val="left" w:pos="4111"/>
              </w:tabs>
              <w:spacing w:before="10"/>
              <w:ind w:left="57"/>
              <w:rPr>
                <w:sz w:val="22"/>
              </w:rPr>
            </w:pPr>
            <w:r w:rsidRPr="00F1238A">
              <w:rPr>
                <w:noProof/>
                <w:lang w:val="en-US" w:eastAsia="zh-CN"/>
              </w:rPr>
              <w:drawing>
                <wp:inline distT="0" distB="0" distL="0" distR="0" wp14:anchorId="0DC9F3FE" wp14:editId="17A21B16">
                  <wp:extent cx="812165" cy="812165"/>
                  <wp:effectExtent l="0" t="0" r="0" b="0"/>
                  <wp:docPr id="1" name="Picture 1" descr="The International Teleocmmunication Union - Connecting the World."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he International Teleocmmunication Union - Connecting the World." title="ITU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812165"/>
                          </a:xfrm>
                          <a:prstGeom prst="rect">
                            <a:avLst/>
                          </a:prstGeom>
                          <a:noFill/>
                          <a:ln>
                            <a:noFill/>
                          </a:ln>
                        </pic:spPr>
                      </pic:pic>
                    </a:graphicData>
                  </a:graphic>
                </wp:inline>
              </w:drawing>
            </w:r>
          </w:p>
        </w:tc>
        <w:tc>
          <w:tcPr>
            <w:tcW w:w="8796" w:type="dxa"/>
            <w:gridSpan w:val="2"/>
            <w:vAlign w:val="center"/>
          </w:tcPr>
          <w:p w14:paraId="172ECE96" w14:textId="77777777" w:rsidR="007B6316" w:rsidRPr="00081FE5" w:rsidRDefault="007B6316" w:rsidP="007B6316">
            <w:pPr>
              <w:spacing w:before="0"/>
              <w:rPr>
                <w:rFonts w:cs="Times New Roman Bold"/>
                <w:b/>
                <w:bCs/>
                <w:smallCaps/>
                <w:sz w:val="26"/>
                <w:szCs w:val="26"/>
              </w:rPr>
            </w:pPr>
            <w:r w:rsidRPr="00081FE5">
              <w:rPr>
                <w:rFonts w:cs="Times New Roman Bold"/>
                <w:b/>
                <w:bCs/>
                <w:smallCaps/>
                <w:sz w:val="36"/>
                <w:szCs w:val="36"/>
              </w:rPr>
              <w:t>Unión Internacional de Telecomunicaciones</w:t>
            </w:r>
          </w:p>
          <w:p w14:paraId="79B80B4F" w14:textId="77777777" w:rsidR="007B6316" w:rsidRDefault="007B6316" w:rsidP="007B6316">
            <w:pPr>
              <w:spacing w:before="0"/>
            </w:pPr>
            <w:r w:rsidRPr="007B6316">
              <w:rPr>
                <w:rFonts w:cs="Times New Roman Bold"/>
                <w:b/>
                <w:bCs/>
                <w:smallCaps/>
                <w:sz w:val="28"/>
                <w:szCs w:val="28"/>
              </w:rPr>
              <w:t>Oficina</w:t>
            </w:r>
            <w:r w:rsidRPr="007B6316">
              <w:rPr>
                <w:rFonts w:cs="Times New Roman Bold"/>
                <w:b/>
                <w:bCs/>
                <w:iCs/>
                <w:smallCaps/>
                <w:sz w:val="22"/>
                <w:szCs w:val="22"/>
              </w:rPr>
              <w:t xml:space="preserve"> </w:t>
            </w:r>
            <w:r w:rsidRPr="00081FE5">
              <w:rPr>
                <w:rFonts w:cs="Times New Roman Bold"/>
                <w:b/>
                <w:bCs/>
                <w:iCs/>
                <w:smallCaps/>
                <w:sz w:val="28"/>
                <w:szCs w:val="28"/>
              </w:rPr>
              <w:t>de Normalización de las Telecomunicaciones</w:t>
            </w:r>
          </w:p>
        </w:tc>
      </w:tr>
      <w:tr w:rsidR="007B6316" w14:paraId="11575E6F" w14:textId="77777777" w:rsidTr="00EF155A">
        <w:trPr>
          <w:cantSplit/>
          <w:trHeight w:val="340"/>
        </w:trPr>
        <w:tc>
          <w:tcPr>
            <w:tcW w:w="1042" w:type="dxa"/>
          </w:tcPr>
          <w:p w14:paraId="473A4BE1" w14:textId="77777777" w:rsidR="007B6316" w:rsidRPr="007B6316" w:rsidRDefault="007B6316" w:rsidP="00210774">
            <w:pPr>
              <w:tabs>
                <w:tab w:val="left" w:pos="4111"/>
              </w:tabs>
              <w:ind w:left="57"/>
              <w:rPr>
                <w:b/>
                <w:bCs/>
                <w:sz w:val="22"/>
              </w:rPr>
            </w:pPr>
          </w:p>
        </w:tc>
        <w:tc>
          <w:tcPr>
            <w:tcW w:w="3835" w:type="dxa"/>
            <w:gridSpan w:val="2"/>
          </w:tcPr>
          <w:p w14:paraId="227DC351" w14:textId="77777777" w:rsidR="007B6316" w:rsidRDefault="007B6316" w:rsidP="00210774">
            <w:pPr>
              <w:tabs>
                <w:tab w:val="left" w:pos="4111"/>
              </w:tabs>
              <w:ind w:left="57"/>
              <w:rPr>
                <w:b/>
              </w:rPr>
            </w:pPr>
          </w:p>
        </w:tc>
        <w:tc>
          <w:tcPr>
            <w:tcW w:w="5329" w:type="dxa"/>
          </w:tcPr>
          <w:p w14:paraId="4DBAC654" w14:textId="2493D041" w:rsidR="007B6316" w:rsidRDefault="008175C7" w:rsidP="007B6316">
            <w:pPr>
              <w:tabs>
                <w:tab w:val="clear" w:pos="794"/>
                <w:tab w:val="clear" w:pos="1191"/>
                <w:tab w:val="clear" w:pos="1588"/>
                <w:tab w:val="clear" w:pos="1985"/>
                <w:tab w:val="left" w:pos="284"/>
              </w:tabs>
              <w:spacing w:after="120"/>
              <w:ind w:left="284" w:hanging="227"/>
            </w:pPr>
            <w:r w:rsidRPr="008175C7">
              <w:rPr>
                <w:szCs w:val="24"/>
              </w:rPr>
              <w:t>Ginebra, 22 de enero de 2021</w:t>
            </w:r>
          </w:p>
        </w:tc>
      </w:tr>
      <w:tr w:rsidR="00EF155A" w14:paraId="47CB8CAA" w14:textId="77777777" w:rsidTr="00EF155A">
        <w:trPr>
          <w:cantSplit/>
          <w:trHeight w:val="340"/>
        </w:trPr>
        <w:tc>
          <w:tcPr>
            <w:tcW w:w="1042" w:type="dxa"/>
          </w:tcPr>
          <w:p w14:paraId="0F423B38" w14:textId="5D932C32" w:rsidR="00EF155A" w:rsidRPr="00210774" w:rsidRDefault="00EF155A" w:rsidP="00210774">
            <w:pPr>
              <w:spacing w:before="40" w:after="40"/>
              <w:ind w:left="57"/>
            </w:pPr>
            <w:r w:rsidRPr="00210774">
              <w:t>Ref.:</w:t>
            </w:r>
          </w:p>
        </w:tc>
        <w:tc>
          <w:tcPr>
            <w:tcW w:w="3835" w:type="dxa"/>
            <w:gridSpan w:val="2"/>
          </w:tcPr>
          <w:p w14:paraId="7AE67B94" w14:textId="73939E11" w:rsidR="00EF155A" w:rsidRDefault="00EF155A" w:rsidP="00210774">
            <w:pPr>
              <w:tabs>
                <w:tab w:val="left" w:pos="4111"/>
              </w:tabs>
              <w:spacing w:before="40"/>
              <w:ind w:left="57"/>
              <w:rPr>
                <w:b/>
              </w:rPr>
            </w:pPr>
            <w:r>
              <w:rPr>
                <w:b/>
              </w:rPr>
              <w:t>Circular TSB 296</w:t>
            </w:r>
          </w:p>
          <w:p w14:paraId="19C96629" w14:textId="429A0214" w:rsidR="00EF155A" w:rsidRPr="00210774" w:rsidRDefault="00EF155A" w:rsidP="00210774">
            <w:pPr>
              <w:tabs>
                <w:tab w:val="left" w:pos="4111"/>
              </w:tabs>
              <w:spacing w:before="0" w:after="40"/>
              <w:ind w:left="57"/>
              <w:rPr>
                <w:b/>
              </w:rPr>
            </w:pPr>
            <w:r w:rsidRPr="008175C7">
              <w:rPr>
                <w:bCs/>
              </w:rPr>
              <w:t>TSAG/BJ</w:t>
            </w:r>
          </w:p>
        </w:tc>
        <w:tc>
          <w:tcPr>
            <w:tcW w:w="5329" w:type="dxa"/>
            <w:vMerge w:val="restart"/>
          </w:tcPr>
          <w:p w14:paraId="6431FCA3" w14:textId="77777777" w:rsidR="00EF155A" w:rsidRPr="005A138E" w:rsidRDefault="00EF155A" w:rsidP="00210774">
            <w:pPr>
              <w:tabs>
                <w:tab w:val="clear" w:pos="794"/>
                <w:tab w:val="clear" w:pos="1191"/>
                <w:tab w:val="clear" w:pos="1588"/>
                <w:tab w:val="clear" w:pos="1985"/>
                <w:tab w:val="left" w:pos="646"/>
              </w:tabs>
              <w:spacing w:before="40" w:after="40"/>
              <w:ind w:left="362" w:hanging="305"/>
            </w:pPr>
            <w:bookmarkStart w:id="0" w:name="Addressee_S"/>
            <w:bookmarkEnd w:id="0"/>
            <w:r w:rsidRPr="0082159B">
              <w:rPr>
                <w:b/>
                <w:bCs/>
              </w:rPr>
              <w:t>A</w:t>
            </w:r>
            <w:r w:rsidRPr="005A138E">
              <w:t>:</w:t>
            </w:r>
          </w:p>
          <w:p w14:paraId="416BCD54" w14:textId="67AD75E6" w:rsidR="00EF155A" w:rsidRPr="008175C7" w:rsidRDefault="00EF155A" w:rsidP="00210774">
            <w:pPr>
              <w:tabs>
                <w:tab w:val="clear" w:pos="794"/>
                <w:tab w:val="clear" w:pos="1191"/>
                <w:tab w:val="clear" w:pos="1588"/>
                <w:tab w:val="clear" w:pos="1985"/>
                <w:tab w:val="left" w:pos="646"/>
              </w:tabs>
              <w:spacing w:before="40" w:after="40"/>
              <w:ind w:left="362" w:hanging="305"/>
            </w:pPr>
            <w:r w:rsidRPr="008175C7">
              <w:t>–</w:t>
            </w:r>
            <w:r w:rsidRPr="008175C7">
              <w:tab/>
              <w:t>las Administraciones de los Estados Miembros de la Unión</w:t>
            </w:r>
            <w:r>
              <w:t>;</w:t>
            </w:r>
          </w:p>
          <w:p w14:paraId="5FB0E6CE" w14:textId="6ED379F9" w:rsidR="00EF155A" w:rsidRPr="008175C7" w:rsidRDefault="00EF155A" w:rsidP="00210774">
            <w:pPr>
              <w:tabs>
                <w:tab w:val="clear" w:pos="794"/>
                <w:tab w:val="clear" w:pos="1191"/>
                <w:tab w:val="clear" w:pos="1588"/>
                <w:tab w:val="clear" w:pos="1985"/>
                <w:tab w:val="left" w:pos="646"/>
              </w:tabs>
              <w:spacing w:before="40" w:after="40"/>
              <w:ind w:left="362" w:hanging="305"/>
            </w:pPr>
            <w:r w:rsidRPr="008175C7">
              <w:t>–</w:t>
            </w:r>
            <w:r w:rsidRPr="008175C7">
              <w:tab/>
              <w:t>los Miembros de Sector del UIT-T;</w:t>
            </w:r>
          </w:p>
          <w:p w14:paraId="20935E21" w14:textId="62CC0E78" w:rsidR="00EF155A" w:rsidRPr="008175C7" w:rsidRDefault="00EF155A" w:rsidP="00210774">
            <w:pPr>
              <w:tabs>
                <w:tab w:val="clear" w:pos="794"/>
                <w:tab w:val="clear" w:pos="1191"/>
                <w:tab w:val="clear" w:pos="1588"/>
                <w:tab w:val="clear" w:pos="1985"/>
                <w:tab w:val="left" w:pos="646"/>
              </w:tabs>
              <w:spacing w:before="40" w:after="40"/>
              <w:ind w:left="362" w:hanging="305"/>
            </w:pPr>
            <w:r w:rsidRPr="008175C7">
              <w:t>–</w:t>
            </w:r>
            <w:r w:rsidRPr="008175C7">
              <w:tab/>
              <w:t xml:space="preserve">los Asociados </w:t>
            </w:r>
            <w:r>
              <w:t xml:space="preserve">de las Comisiones de Estudio </w:t>
            </w:r>
            <w:r w:rsidRPr="008175C7">
              <w:t>de</w:t>
            </w:r>
            <w:r>
              <w:t>l </w:t>
            </w:r>
            <w:r w:rsidRPr="008175C7">
              <w:t>UIT-T;</w:t>
            </w:r>
          </w:p>
          <w:p w14:paraId="5E60EF5C" w14:textId="7490FED1" w:rsidR="00EF155A" w:rsidRDefault="00EF155A" w:rsidP="00210774">
            <w:pPr>
              <w:tabs>
                <w:tab w:val="clear" w:pos="794"/>
                <w:tab w:val="clear" w:pos="1191"/>
                <w:tab w:val="clear" w:pos="1588"/>
                <w:tab w:val="clear" w:pos="1985"/>
                <w:tab w:val="left" w:pos="646"/>
              </w:tabs>
              <w:spacing w:before="40" w:after="40"/>
              <w:ind w:left="362" w:hanging="305"/>
            </w:pPr>
            <w:r w:rsidRPr="008175C7">
              <w:t>–</w:t>
            </w:r>
            <w:r w:rsidRPr="008175C7">
              <w:tab/>
              <w:t>las Instituciones Académicas de la UIT</w:t>
            </w:r>
          </w:p>
        </w:tc>
      </w:tr>
      <w:tr w:rsidR="00EF155A" w14:paraId="09C05BBB" w14:textId="77777777" w:rsidTr="00EF155A">
        <w:trPr>
          <w:cantSplit/>
        </w:trPr>
        <w:tc>
          <w:tcPr>
            <w:tcW w:w="1042" w:type="dxa"/>
          </w:tcPr>
          <w:p w14:paraId="66E03357" w14:textId="77777777" w:rsidR="00EF155A" w:rsidRPr="00210774" w:rsidRDefault="00EF155A" w:rsidP="00210774">
            <w:pPr>
              <w:spacing w:before="40" w:after="40"/>
              <w:ind w:left="57"/>
            </w:pPr>
            <w:r w:rsidRPr="00210774">
              <w:t>Tel.:</w:t>
            </w:r>
          </w:p>
        </w:tc>
        <w:tc>
          <w:tcPr>
            <w:tcW w:w="3835" w:type="dxa"/>
            <w:gridSpan w:val="2"/>
          </w:tcPr>
          <w:p w14:paraId="421E8BCA" w14:textId="0FBC9C0C" w:rsidR="00EF155A" w:rsidRPr="008175C7" w:rsidRDefault="00EF155A" w:rsidP="00210774">
            <w:pPr>
              <w:spacing w:before="40" w:after="40"/>
              <w:ind w:left="57"/>
            </w:pPr>
            <w:r w:rsidRPr="008175C7">
              <w:t>+41 22 730 6311</w:t>
            </w:r>
          </w:p>
        </w:tc>
        <w:tc>
          <w:tcPr>
            <w:tcW w:w="5329" w:type="dxa"/>
            <w:vMerge/>
          </w:tcPr>
          <w:p w14:paraId="28E58F8A" w14:textId="77777777" w:rsidR="00EF155A" w:rsidRDefault="00EF155A" w:rsidP="00303D62">
            <w:pPr>
              <w:tabs>
                <w:tab w:val="left" w:pos="4111"/>
              </w:tabs>
              <w:spacing w:before="0"/>
              <w:rPr>
                <w:b/>
              </w:rPr>
            </w:pPr>
          </w:p>
        </w:tc>
      </w:tr>
      <w:tr w:rsidR="00EF155A" w14:paraId="6F94121C" w14:textId="77777777" w:rsidTr="00EF155A">
        <w:trPr>
          <w:cantSplit/>
        </w:trPr>
        <w:tc>
          <w:tcPr>
            <w:tcW w:w="1042" w:type="dxa"/>
          </w:tcPr>
          <w:p w14:paraId="338BCA0F" w14:textId="77777777" w:rsidR="00EF155A" w:rsidRPr="00210774" w:rsidRDefault="00EF155A" w:rsidP="00210774">
            <w:pPr>
              <w:spacing w:before="40" w:after="40"/>
              <w:ind w:left="57"/>
            </w:pPr>
            <w:r w:rsidRPr="00210774">
              <w:t>Fax:</w:t>
            </w:r>
          </w:p>
        </w:tc>
        <w:tc>
          <w:tcPr>
            <w:tcW w:w="3835" w:type="dxa"/>
            <w:gridSpan w:val="2"/>
          </w:tcPr>
          <w:p w14:paraId="14D372F9" w14:textId="37F7BFE1" w:rsidR="00EF155A" w:rsidRPr="008175C7" w:rsidRDefault="00EF155A" w:rsidP="00210774">
            <w:pPr>
              <w:spacing w:before="40" w:after="40"/>
              <w:ind w:left="57"/>
            </w:pPr>
            <w:r w:rsidRPr="008175C7">
              <w:t>+41 22 730 5853</w:t>
            </w:r>
          </w:p>
        </w:tc>
        <w:tc>
          <w:tcPr>
            <w:tcW w:w="5329" w:type="dxa"/>
            <w:vMerge/>
          </w:tcPr>
          <w:p w14:paraId="0EEE85EA" w14:textId="77777777" w:rsidR="00EF155A" w:rsidRDefault="00EF155A" w:rsidP="00303D62">
            <w:pPr>
              <w:tabs>
                <w:tab w:val="left" w:pos="4111"/>
              </w:tabs>
              <w:spacing w:before="0"/>
              <w:rPr>
                <w:b/>
              </w:rPr>
            </w:pPr>
          </w:p>
        </w:tc>
      </w:tr>
      <w:tr w:rsidR="00EF155A" w14:paraId="4ABB0F38" w14:textId="77777777" w:rsidTr="00EF155A">
        <w:trPr>
          <w:cantSplit/>
        </w:trPr>
        <w:tc>
          <w:tcPr>
            <w:tcW w:w="1042" w:type="dxa"/>
          </w:tcPr>
          <w:p w14:paraId="1E87AD8A" w14:textId="77777777" w:rsidR="00EF155A" w:rsidRPr="00210774" w:rsidRDefault="00EF155A" w:rsidP="00210774">
            <w:pPr>
              <w:spacing w:before="40" w:after="40"/>
              <w:ind w:left="57"/>
            </w:pPr>
            <w:r w:rsidRPr="00210774">
              <w:t>Correo-e:</w:t>
            </w:r>
          </w:p>
        </w:tc>
        <w:tc>
          <w:tcPr>
            <w:tcW w:w="3835" w:type="dxa"/>
            <w:gridSpan w:val="2"/>
          </w:tcPr>
          <w:p w14:paraId="56195A3A" w14:textId="01621919" w:rsidR="00EF155A" w:rsidRDefault="00210E8D" w:rsidP="00210774">
            <w:pPr>
              <w:spacing w:before="40" w:after="40"/>
              <w:ind w:left="57"/>
            </w:pPr>
            <w:hyperlink r:id="rId9" w:history="1">
              <w:r w:rsidR="00EF155A" w:rsidRPr="008175C7">
                <w:rPr>
                  <w:rStyle w:val="Hyperlink"/>
                </w:rPr>
                <w:t>tsbtsag@itu.int</w:t>
              </w:r>
            </w:hyperlink>
          </w:p>
        </w:tc>
        <w:tc>
          <w:tcPr>
            <w:tcW w:w="5329" w:type="dxa"/>
            <w:vMerge/>
          </w:tcPr>
          <w:p w14:paraId="38EF2DC1" w14:textId="3F023CCD" w:rsidR="00EF155A" w:rsidRDefault="00EF155A" w:rsidP="00303D62">
            <w:pPr>
              <w:tabs>
                <w:tab w:val="clear" w:pos="794"/>
                <w:tab w:val="clear" w:pos="1191"/>
                <w:tab w:val="clear" w:pos="1588"/>
                <w:tab w:val="clear" w:pos="1985"/>
                <w:tab w:val="left" w:pos="226"/>
                <w:tab w:val="left" w:pos="510"/>
              </w:tabs>
              <w:spacing w:before="0"/>
              <w:ind w:left="226" w:hanging="169"/>
            </w:pPr>
          </w:p>
        </w:tc>
      </w:tr>
      <w:tr w:rsidR="007B6316" w14:paraId="3A85ABC9" w14:textId="77777777" w:rsidTr="00EF155A">
        <w:trPr>
          <w:cantSplit/>
        </w:trPr>
        <w:tc>
          <w:tcPr>
            <w:tcW w:w="1042" w:type="dxa"/>
          </w:tcPr>
          <w:p w14:paraId="0543A37A" w14:textId="77777777" w:rsidR="007B6316" w:rsidRPr="00210774" w:rsidRDefault="007B6316" w:rsidP="00210774">
            <w:pPr>
              <w:spacing w:after="40"/>
              <w:ind w:left="57"/>
            </w:pPr>
            <w:r w:rsidRPr="00210774">
              <w:t>Asunto:</w:t>
            </w:r>
          </w:p>
        </w:tc>
        <w:tc>
          <w:tcPr>
            <w:tcW w:w="9164" w:type="dxa"/>
            <w:gridSpan w:val="3"/>
          </w:tcPr>
          <w:p w14:paraId="0EE3216A" w14:textId="2205D573" w:rsidR="007B6316" w:rsidRPr="00210774" w:rsidRDefault="008175C7" w:rsidP="00210774">
            <w:pPr>
              <w:spacing w:after="40"/>
              <w:ind w:left="57"/>
              <w:rPr>
                <w:b/>
                <w:bCs/>
              </w:rPr>
            </w:pPr>
            <w:r w:rsidRPr="00210774">
              <w:rPr>
                <w:b/>
                <w:bCs/>
              </w:rPr>
              <w:t>Coordinación efectiva de las actividades de normalización técnica de la CEI, la ISO y el UIT-T</w:t>
            </w:r>
          </w:p>
        </w:tc>
      </w:tr>
    </w:tbl>
    <w:p w14:paraId="351C146A" w14:textId="77777777" w:rsidR="00C34772" w:rsidRDefault="00C34772" w:rsidP="00210774">
      <w:pPr>
        <w:pStyle w:val="Normalaftertitle0"/>
      </w:pPr>
      <w:bookmarkStart w:id="1" w:name="StartTyping_S"/>
      <w:bookmarkStart w:id="2" w:name="suitetext"/>
      <w:bookmarkStart w:id="3" w:name="text"/>
      <w:bookmarkEnd w:id="1"/>
      <w:bookmarkEnd w:id="2"/>
      <w:bookmarkEnd w:id="3"/>
      <w:r>
        <w:t>Muy Señora mía/Muy Señor mío:</w:t>
      </w:r>
    </w:p>
    <w:p w14:paraId="7A152320" w14:textId="490AE10C" w:rsidR="008175C7" w:rsidRPr="008175C7" w:rsidRDefault="008175C7" w:rsidP="008175C7">
      <w:r w:rsidRPr="008175C7">
        <w:t>En la reunión del GANT celebrada en línea del 11 al 18 de enero de 2021 se acordó difundir el documento adjunto, en el que se refleja un entendimiento común de la SMB/CEI, el TMB/ISO y el GANT del UIT-T respecto de la coordinación efectiva de las actividades técnicas de la CEI, la ISO y el</w:t>
      </w:r>
      <w:r w:rsidR="0082159B">
        <w:t> </w:t>
      </w:r>
      <w:r w:rsidRPr="008175C7">
        <w:t>UIT-T.</w:t>
      </w:r>
    </w:p>
    <w:p w14:paraId="34FB2992" w14:textId="77777777" w:rsidR="007B6316" w:rsidRPr="00081FE5" w:rsidRDefault="007B6316" w:rsidP="007B6316">
      <w:r w:rsidRPr="00081FE5">
        <w:t>Atentamente,</w:t>
      </w:r>
    </w:p>
    <w:p w14:paraId="22769A56" w14:textId="77777777" w:rsidR="007B6316" w:rsidRPr="00081FE5" w:rsidRDefault="007B6316" w:rsidP="00EF155A">
      <w:pPr>
        <w:spacing w:before="600" w:after="600" w:line="480" w:lineRule="auto"/>
        <w:rPr>
          <w:sz w:val="28"/>
          <w:szCs w:val="22"/>
        </w:rPr>
      </w:pPr>
      <w:r w:rsidRPr="00081FE5">
        <w:rPr>
          <w:i/>
          <w:iCs/>
          <w:szCs w:val="24"/>
        </w:rPr>
        <w:t>(firmado)</w:t>
      </w:r>
    </w:p>
    <w:p w14:paraId="3B0B95FB" w14:textId="77777777" w:rsidR="007B6316" w:rsidRPr="00081FE5" w:rsidRDefault="007B6316" w:rsidP="00210774">
      <w:r w:rsidRPr="00081FE5">
        <w:t>Chaesub Lee</w:t>
      </w:r>
      <w:r w:rsidRPr="00081FE5">
        <w:br/>
        <w:t xml:space="preserve">Director de la Oficina de </w:t>
      </w:r>
      <w:r w:rsidRPr="00081FE5">
        <w:br/>
        <w:t>Normalización de las Telecomunicaciones</w:t>
      </w:r>
    </w:p>
    <w:p w14:paraId="780A5F6E" w14:textId="2F7C7E73" w:rsidR="008175C7" w:rsidRDefault="008175C7" w:rsidP="00EF155A">
      <w:pPr>
        <w:spacing w:before="1080"/>
        <w:rPr>
          <w:lang w:val="es-ES"/>
        </w:rPr>
      </w:pPr>
      <w:r w:rsidRPr="00210774">
        <w:rPr>
          <w:b/>
          <w:bCs/>
        </w:rPr>
        <w:t>Anexo</w:t>
      </w:r>
      <w:r w:rsidRPr="008175C7">
        <w:t xml:space="preserve">: </w:t>
      </w:r>
      <w:r w:rsidRPr="008175C7">
        <w:rPr>
          <w:bCs/>
        </w:rPr>
        <w:t>1</w:t>
      </w:r>
    </w:p>
    <w:p w14:paraId="1CF1D198" w14:textId="6A8B9BCA" w:rsidR="008175C7" w:rsidRDefault="00EF155A" w:rsidP="00EF155A">
      <w:pPr>
        <w:pStyle w:val="enumlev1"/>
        <w:rPr>
          <w:lang w:val="es-ES"/>
        </w:rPr>
      </w:pPr>
      <w:r>
        <w:rPr>
          <w:rFonts w:cstheme="minorHAnsi"/>
          <w:lang w:val="es-ES"/>
        </w:rPr>
        <w:t>•</w:t>
      </w:r>
      <w:r>
        <w:rPr>
          <w:lang w:val="es-ES"/>
        </w:rPr>
        <w:tab/>
      </w:r>
      <w:r w:rsidRPr="00217331">
        <w:rPr>
          <w:lang w:val="es-ES"/>
        </w:rPr>
        <w:t xml:space="preserve">Un requisito imperativo del </w:t>
      </w:r>
      <w:r w:rsidR="00217331" w:rsidRPr="00217331">
        <w:rPr>
          <w:lang w:val="es-ES"/>
        </w:rPr>
        <w:t xml:space="preserve">TMB/ISO, </w:t>
      </w:r>
      <w:r w:rsidRPr="00217331">
        <w:rPr>
          <w:lang w:val="es-ES"/>
        </w:rPr>
        <w:t xml:space="preserve">la </w:t>
      </w:r>
      <w:r w:rsidR="00217331" w:rsidRPr="00217331">
        <w:rPr>
          <w:lang w:val="es-ES"/>
        </w:rPr>
        <w:t xml:space="preserve">SMB/CEI </w:t>
      </w:r>
      <w:r w:rsidRPr="00217331">
        <w:rPr>
          <w:lang w:val="es-ES"/>
        </w:rPr>
        <w:t xml:space="preserve">y el </w:t>
      </w:r>
      <w:r w:rsidR="00217331" w:rsidRPr="00217331">
        <w:rPr>
          <w:lang w:val="es-ES"/>
        </w:rPr>
        <w:t>GANT del UIT-T</w:t>
      </w:r>
      <w:r>
        <w:rPr>
          <w:lang w:val="es-ES"/>
        </w:rPr>
        <w:br/>
      </w:r>
      <w:r w:rsidRPr="00217331">
        <w:rPr>
          <w:lang w:val="es-ES"/>
        </w:rPr>
        <w:t xml:space="preserve">Coordinación efectiva de las actividades técnicas de la </w:t>
      </w:r>
      <w:r w:rsidR="00217331" w:rsidRPr="00217331">
        <w:rPr>
          <w:lang w:val="es-ES"/>
        </w:rPr>
        <w:t xml:space="preserve">CEI, </w:t>
      </w:r>
      <w:r w:rsidRPr="00217331">
        <w:rPr>
          <w:lang w:val="es-ES"/>
        </w:rPr>
        <w:t xml:space="preserve">la </w:t>
      </w:r>
      <w:r w:rsidR="00217331" w:rsidRPr="00217331">
        <w:rPr>
          <w:lang w:val="es-ES"/>
        </w:rPr>
        <w:t xml:space="preserve">ISO </w:t>
      </w:r>
      <w:r w:rsidRPr="00217331">
        <w:rPr>
          <w:lang w:val="es-ES"/>
        </w:rPr>
        <w:t xml:space="preserve">y el </w:t>
      </w:r>
      <w:r w:rsidR="00217331" w:rsidRPr="00217331">
        <w:rPr>
          <w:lang w:val="es-ES"/>
        </w:rPr>
        <w:t>UIT-T</w:t>
      </w:r>
    </w:p>
    <w:sectPr w:rsidR="008175C7" w:rsidSect="00B87E9E">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567" w:footer="567" w:gutter="0"/>
      <w:paperSrc w:first="261" w:other="26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DB6AC" w14:textId="77777777" w:rsidR="008175C7" w:rsidRDefault="008175C7">
      <w:r>
        <w:separator/>
      </w:r>
    </w:p>
  </w:endnote>
  <w:endnote w:type="continuationSeparator" w:id="0">
    <w:p w14:paraId="3FE416F9" w14:textId="77777777" w:rsidR="008175C7" w:rsidRDefault="0081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Futura Lt BT">
    <w:altName w:val="Arial"/>
    <w:charset w:val="00"/>
    <w:family w:val="swiss"/>
    <w:pitch w:val="variable"/>
    <w:sig w:usb0="00000087" w:usb1="00000000" w:usb2="00000000" w:usb3="00000000" w:csb0="0000001B"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DF213" w14:textId="77777777" w:rsidR="00210E8D" w:rsidRDefault="00210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9B841" w14:textId="75581EAD" w:rsidR="006969B4" w:rsidRPr="00210774" w:rsidRDefault="00F14380" w:rsidP="009A0BA0">
    <w:pPr>
      <w:pStyle w:val="Footer"/>
      <w:rPr>
        <w:sz w:val="16"/>
        <w:szCs w:val="16"/>
        <w:lang w:val="fr-CH"/>
      </w:rPr>
    </w:pPr>
    <w:r w:rsidRPr="00210774">
      <w:rPr>
        <w:sz w:val="16"/>
        <w:szCs w:val="16"/>
      </w:rPr>
      <w:fldChar w:fldCharType="begin"/>
    </w:r>
    <w:r w:rsidRPr="00210774">
      <w:rPr>
        <w:sz w:val="16"/>
        <w:szCs w:val="16"/>
        <w:lang w:val="fr-FR"/>
      </w:rPr>
      <w:instrText xml:space="preserve"> FILENAME \p  \* MERGEFORMAT </w:instrText>
    </w:r>
    <w:r w:rsidRPr="00210774">
      <w:rPr>
        <w:sz w:val="16"/>
        <w:szCs w:val="16"/>
      </w:rPr>
      <w:fldChar w:fldCharType="separate"/>
    </w:r>
    <w:r w:rsidR="00210774" w:rsidRPr="00210774">
      <w:rPr>
        <w:noProof/>
        <w:sz w:val="16"/>
        <w:szCs w:val="16"/>
        <w:lang w:val="fr-CH"/>
      </w:rPr>
      <w:t>P</w:t>
    </w:r>
    <w:r w:rsidR="00210774" w:rsidRPr="00210774">
      <w:rPr>
        <w:noProof/>
        <w:sz w:val="16"/>
        <w:szCs w:val="16"/>
        <w:lang w:val="fr-FR"/>
      </w:rPr>
      <w:t>:\ESP\ITU-T\BUREAU\CIRC\200\296S.docx</w:t>
    </w:r>
    <w:r w:rsidRPr="00210774">
      <w:rPr>
        <w:noProof/>
        <w:sz w:val="16"/>
        <w:szCs w:val="16"/>
        <w:lang w:val="fr-CH"/>
      </w:rPr>
      <w:fldChar w:fldCharType="end"/>
    </w:r>
    <w:r w:rsidR="009A0BA0" w:rsidRPr="00210774">
      <w:rPr>
        <w:noProof/>
        <w:sz w:val="16"/>
        <w:szCs w:val="16"/>
        <w:lang w:val="fr-CH"/>
      </w:rPr>
      <w:t xml:space="preserve"> (</w:t>
    </w:r>
    <w:r w:rsidR="00210774" w:rsidRPr="00210774">
      <w:rPr>
        <w:noProof/>
        <w:sz w:val="16"/>
        <w:szCs w:val="16"/>
        <w:lang w:val="fr-CH"/>
      </w:rPr>
      <w:t>482210</w:t>
    </w:r>
    <w:r w:rsidR="009A0BA0" w:rsidRPr="00210774">
      <w:rPr>
        <w:noProof/>
        <w:sz w:val="16"/>
        <w:szCs w:val="16"/>
        <w:lang w:val="fr-CH"/>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B348E" w14:textId="7E2715BC" w:rsidR="0014464D" w:rsidRDefault="0014464D" w:rsidP="00FC416A">
    <w:pPr>
      <w:pStyle w:val="FirstFooter"/>
      <w:ind w:left="-397" w:right="-397"/>
      <w:jc w:val="center"/>
      <w:rPr>
        <w:szCs w:val="18"/>
        <w:lang w:val="es-ES"/>
      </w:rPr>
    </w:pPr>
    <w:r w:rsidRPr="0055719E">
      <w:rPr>
        <w:szCs w:val="18"/>
        <w:lang w:val="es-ES"/>
      </w:rPr>
      <w:t>Unión Internacional de Telecomunicaciones • Place des Nations, CH</w:t>
    </w:r>
    <w:r w:rsidRPr="0055719E">
      <w:rPr>
        <w:szCs w:val="18"/>
        <w:lang w:val="es-ES"/>
      </w:rPr>
      <w:noBreakHyphen/>
      <w:t xml:space="preserve">1211 Ginebra 20, Suiza </w:t>
    </w:r>
    <w:r w:rsidRPr="0055719E">
      <w:rPr>
        <w:szCs w:val="18"/>
        <w:lang w:val="es-ES"/>
      </w:rPr>
      <w:br/>
      <w:t>Tel</w:t>
    </w:r>
    <w:r w:rsidR="00210774">
      <w:rPr>
        <w:szCs w:val="18"/>
        <w:lang w:val="es-ES"/>
      </w:rPr>
      <w:t>.</w:t>
    </w:r>
    <w:r w:rsidRPr="0055719E">
      <w:rPr>
        <w:szCs w:val="18"/>
        <w:lang w:val="es-ES"/>
      </w:rPr>
      <w:t xml:space="preserve">: +41 22 730 5111 • Fax: +41 22 733 7256 • Correo-e: </w:t>
    </w:r>
    <w:hyperlink r:id="rId1" w:history="1">
      <w:r w:rsidRPr="0055719E">
        <w:rPr>
          <w:rStyle w:val="Hyperlink"/>
          <w:lang w:val="es-ES"/>
        </w:rPr>
        <w:t>itumail@itu.int</w:t>
      </w:r>
    </w:hyperlink>
    <w:r w:rsidRPr="0055719E">
      <w:rPr>
        <w:szCs w:val="18"/>
        <w:lang w:val="es-ES"/>
      </w:rPr>
      <w:t xml:space="preserve"> • </w:t>
    </w:r>
    <w:hyperlink r:id="rId2" w:history="1">
      <w:r w:rsidRPr="0055719E">
        <w:rPr>
          <w:rStyle w:val="Hyperlink"/>
          <w:lang w:val="es-ES"/>
        </w:rPr>
        <w:t>www.itu.int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4E9CA" w14:textId="77777777" w:rsidR="008175C7" w:rsidRDefault="008175C7">
      <w:r>
        <w:t>____________________</w:t>
      </w:r>
    </w:p>
  </w:footnote>
  <w:footnote w:type="continuationSeparator" w:id="0">
    <w:p w14:paraId="7AE9BBE3" w14:textId="77777777" w:rsidR="008175C7" w:rsidRDefault="0081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AFF05" w14:textId="77777777" w:rsidR="00210E8D" w:rsidRDefault="00210E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4291A" w14:textId="79C9F05C" w:rsidR="006969B4" w:rsidRPr="008175C7" w:rsidRDefault="008175C7" w:rsidP="008175C7">
    <w:pPr>
      <w:pStyle w:val="Header"/>
      <w:rPr>
        <w:sz w:val="18"/>
        <w:szCs w:val="18"/>
      </w:rPr>
    </w:pPr>
    <w:r w:rsidRPr="008175C7">
      <w:rPr>
        <w:sz w:val="18"/>
        <w:szCs w:val="18"/>
      </w:rPr>
      <w:t xml:space="preserve">- </w:t>
    </w:r>
    <w:r w:rsidRPr="008175C7">
      <w:rPr>
        <w:sz w:val="18"/>
        <w:szCs w:val="18"/>
      </w:rPr>
      <w:fldChar w:fldCharType="begin"/>
    </w:r>
    <w:r w:rsidRPr="008175C7">
      <w:rPr>
        <w:sz w:val="18"/>
        <w:szCs w:val="18"/>
      </w:rPr>
      <w:instrText xml:space="preserve"> PAGE </w:instrText>
    </w:r>
    <w:r w:rsidRPr="008175C7">
      <w:rPr>
        <w:sz w:val="18"/>
        <w:szCs w:val="18"/>
      </w:rPr>
      <w:fldChar w:fldCharType="separate"/>
    </w:r>
    <w:r w:rsidRPr="008175C7">
      <w:rPr>
        <w:sz w:val="18"/>
        <w:szCs w:val="18"/>
      </w:rPr>
      <w:t>4</w:t>
    </w:r>
    <w:r w:rsidRPr="008175C7">
      <w:rPr>
        <w:sz w:val="18"/>
        <w:szCs w:val="18"/>
      </w:rPr>
      <w:fldChar w:fldCharType="end"/>
    </w:r>
    <w:r w:rsidRPr="008175C7">
      <w:rPr>
        <w:sz w:val="18"/>
        <w:szCs w:val="18"/>
      </w:rPr>
      <w:t xml:space="preserve"> -</w:t>
    </w:r>
    <w:r w:rsidRPr="008175C7">
      <w:rPr>
        <w:sz w:val="18"/>
        <w:szCs w:val="18"/>
      </w:rPr>
      <w:br/>
    </w:r>
    <w:r w:rsidRPr="008175C7">
      <w:rPr>
        <w:sz w:val="18"/>
        <w:szCs w:val="18"/>
        <w:lang w:val="en-GB"/>
      </w:rPr>
      <w:t>Circular TSB 296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9CF54" w14:textId="77777777" w:rsidR="00210E8D" w:rsidRDefault="00210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345EBD"/>
    <w:multiLevelType w:val="singleLevel"/>
    <w:tmpl w:val="7E4A53FA"/>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 w15:restartNumberingAfterBreak="0">
    <w:nsid w:val="43402ADC"/>
    <w:multiLevelType w:val="hybridMultilevel"/>
    <w:tmpl w:val="F5544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E45F07"/>
    <w:multiLevelType w:val="hybridMultilevel"/>
    <w:tmpl w:val="AEF69F1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5781CBA"/>
    <w:multiLevelType w:val="singleLevel"/>
    <w:tmpl w:val="A9E8A218"/>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4" w15:restartNumberingAfterBreak="0">
    <w:nsid w:val="58C129D7"/>
    <w:multiLevelType w:val="hybridMultilevel"/>
    <w:tmpl w:val="A8D816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68ED2616"/>
    <w:multiLevelType w:val="hybridMultilevel"/>
    <w:tmpl w:val="1B5E38B0"/>
    <w:lvl w:ilvl="0" w:tplc="361C44E4">
      <w:start w:val="1"/>
      <w:numFmt w:val="decimal"/>
      <w:lvlText w:val="%1."/>
      <w:lvlJc w:val="left"/>
      <w:pPr>
        <w:tabs>
          <w:tab w:val="num" w:pos="720"/>
        </w:tabs>
        <w:ind w:left="720" w:hanging="360"/>
      </w:pPr>
      <w:rPr>
        <w:rFonts w:hint="default"/>
        <w:sz w:val="16"/>
        <w:szCs w:val="1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16B5E93"/>
    <w:multiLevelType w:val="hybridMultilevel"/>
    <w:tmpl w:val="F22409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7F497AEF"/>
    <w:multiLevelType w:val="hybridMultilevel"/>
    <w:tmpl w:val="6CECF91E"/>
    <w:lvl w:ilvl="0" w:tplc="755A9736">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4"/>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5C7"/>
    <w:rsid w:val="00002529"/>
    <w:rsid w:val="00085662"/>
    <w:rsid w:val="000C382F"/>
    <w:rsid w:val="001173CC"/>
    <w:rsid w:val="0014464D"/>
    <w:rsid w:val="001A54CC"/>
    <w:rsid w:val="00210774"/>
    <w:rsid w:val="00210E8D"/>
    <w:rsid w:val="00217331"/>
    <w:rsid w:val="00257FB4"/>
    <w:rsid w:val="002B786C"/>
    <w:rsid w:val="002E496E"/>
    <w:rsid w:val="00303D62"/>
    <w:rsid w:val="00335367"/>
    <w:rsid w:val="00370C2D"/>
    <w:rsid w:val="003D1E8D"/>
    <w:rsid w:val="003D673B"/>
    <w:rsid w:val="003F2855"/>
    <w:rsid w:val="00401C20"/>
    <w:rsid w:val="004A7957"/>
    <w:rsid w:val="004C4144"/>
    <w:rsid w:val="0055719E"/>
    <w:rsid w:val="005A138E"/>
    <w:rsid w:val="00623D9D"/>
    <w:rsid w:val="006969B4"/>
    <w:rsid w:val="006E4F7B"/>
    <w:rsid w:val="00781E2A"/>
    <w:rsid w:val="007933A2"/>
    <w:rsid w:val="007B6316"/>
    <w:rsid w:val="00814503"/>
    <w:rsid w:val="008175C7"/>
    <w:rsid w:val="0082159B"/>
    <w:rsid w:val="008258C2"/>
    <w:rsid w:val="008505BD"/>
    <w:rsid w:val="00850C78"/>
    <w:rsid w:val="00876165"/>
    <w:rsid w:val="00884D12"/>
    <w:rsid w:val="008C17AD"/>
    <w:rsid w:val="008D02CD"/>
    <w:rsid w:val="0091370C"/>
    <w:rsid w:val="0095172A"/>
    <w:rsid w:val="009818A9"/>
    <w:rsid w:val="009A0BA0"/>
    <w:rsid w:val="00A54E47"/>
    <w:rsid w:val="00AB6E3A"/>
    <w:rsid w:val="00AE7093"/>
    <w:rsid w:val="00B422BC"/>
    <w:rsid w:val="00B43F77"/>
    <w:rsid w:val="00B55A3E"/>
    <w:rsid w:val="00B87E9E"/>
    <w:rsid w:val="00B95F0A"/>
    <w:rsid w:val="00B96180"/>
    <w:rsid w:val="00C02A88"/>
    <w:rsid w:val="00C116FE"/>
    <w:rsid w:val="00C17AC0"/>
    <w:rsid w:val="00C34772"/>
    <w:rsid w:val="00C5465A"/>
    <w:rsid w:val="00D54642"/>
    <w:rsid w:val="00DD77C9"/>
    <w:rsid w:val="00DF3538"/>
    <w:rsid w:val="00E070A2"/>
    <w:rsid w:val="00E839B0"/>
    <w:rsid w:val="00E92C09"/>
    <w:rsid w:val="00E97858"/>
    <w:rsid w:val="00EF155A"/>
    <w:rsid w:val="00F14380"/>
    <w:rsid w:val="00F6461F"/>
    <w:rsid w:val="00FC416A"/>
    <w:rsid w:val="00FC78FC"/>
    <w:rsid w:val="00FD2B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B7D7C3"/>
  <w15:docId w15:val="{6DF7F006-EEBF-4DDB-BDAD-B05DB284C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96E"/>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s-ES_tradnl" w:eastAsia="en-US"/>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outlineLvl w:val="4"/>
    </w:pPr>
  </w:style>
  <w:style w:type="paragraph" w:styleId="Heading6">
    <w:name w:val="heading 6"/>
    <w:basedOn w:val="Heading3"/>
    <w:next w:val="Normal"/>
    <w:qFormat/>
    <w:pPr>
      <w:tabs>
        <w:tab w:val="clear" w:pos="794"/>
        <w:tab w:val="left" w:pos="1191"/>
      </w:tabs>
      <w:outlineLvl w:val="5"/>
    </w:pPr>
  </w:style>
  <w:style w:type="paragraph" w:styleId="Heading7">
    <w:name w:val="heading 7"/>
    <w:basedOn w:val="Heading3"/>
    <w:next w:val="Normal"/>
    <w:qFormat/>
    <w:pPr>
      <w:tabs>
        <w:tab w:val="clear" w:pos="794"/>
        <w:tab w:val="left" w:pos="1191"/>
      </w:tabs>
      <w:outlineLvl w:val="6"/>
    </w:pPr>
  </w:style>
  <w:style w:type="paragraph" w:styleId="Heading8">
    <w:name w:val="heading 8"/>
    <w:basedOn w:val="Heading3"/>
    <w:next w:val="Normal"/>
    <w:qFormat/>
    <w:pPr>
      <w:tabs>
        <w:tab w:val="clear" w:pos="794"/>
        <w:tab w:val="left" w:pos="1191"/>
      </w:tabs>
      <w:outlineLvl w:val="7"/>
    </w:pPr>
  </w:style>
  <w:style w:type="paragraph" w:styleId="Heading9">
    <w:name w:val="heading 9"/>
    <w:basedOn w:val="Heading3"/>
    <w:next w:val="Normal"/>
    <w:qFormat/>
    <w:pPr>
      <w:tabs>
        <w:tab w:val="clear" w:pos="794"/>
        <w:tab w:val="left" w:pos="1191"/>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Pr>
      <w:vertAlign w:val="superscript"/>
    </w:rPr>
  </w:style>
  <w:style w:type="paragraph" w:styleId="TOC8">
    <w:name w:val="toc 8"/>
    <w:basedOn w:val="TOC3"/>
  </w:style>
  <w:style w:type="paragraph" w:styleId="TOC7">
    <w:name w:val="toc 7"/>
    <w:basedOn w:val="TOC3"/>
  </w:style>
  <w:style w:type="paragraph" w:styleId="TOC6">
    <w:name w:val="toc 6"/>
    <w:basedOn w:val="TOC3"/>
  </w:style>
  <w:style w:type="paragraph" w:styleId="TOC5">
    <w:name w:val="toc 5"/>
    <w:basedOn w:val="TOC3"/>
  </w:style>
  <w:style w:type="paragraph" w:styleId="TOC4">
    <w:name w:val="toc 4"/>
    <w:basedOn w:val="TOC3"/>
  </w:style>
  <w:style w:type="paragraph" w:styleId="TOC3">
    <w:name w:val="toc 3"/>
    <w:basedOn w:val="TOC2"/>
    <w:pPr>
      <w:spacing w:before="80"/>
    </w:pPr>
  </w:style>
  <w:style w:type="paragraph" w:styleId="TOC2">
    <w:name w:val="toc 2"/>
    <w:basedOn w:val="TOC1"/>
    <w:pPr>
      <w:spacing w:before="120"/>
    </w:pPr>
  </w:style>
  <w:style w:type="paragraph" w:styleId="TOC1">
    <w:name w:val="toc 1"/>
    <w:basedOn w:val="Normal"/>
    <w:pPr>
      <w:tabs>
        <w:tab w:val="clear" w:pos="794"/>
        <w:tab w:val="clear" w:pos="1191"/>
        <w:tab w:val="clear" w:pos="1588"/>
        <w:tab w:val="clear" w:pos="1985"/>
        <w:tab w:val="left" w:leader="dot" w:pos="8789"/>
        <w:tab w:val="right" w:pos="9555"/>
      </w:tabs>
      <w:spacing w:before="200"/>
      <w:ind w:left="794" w:hanging="794"/>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pPr>
      <w:ind w:left="566"/>
    </w:pPr>
  </w:style>
  <w:style w:type="paragraph" w:styleId="Index2">
    <w:name w:val="index 2"/>
    <w:basedOn w:val="Normal"/>
    <w:next w:val="Normal"/>
    <w:pPr>
      <w:ind w:left="283"/>
    </w:pPr>
  </w:style>
  <w:style w:type="paragraph" w:styleId="Index1">
    <w:name w:val="index 1"/>
    <w:basedOn w:val="Normal"/>
    <w:next w:val="Normal"/>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sz w:val="18"/>
    </w:rPr>
  </w:style>
  <w:style w:type="paragraph" w:styleId="Header">
    <w:name w:val="header"/>
    <w:aliases w:val="encabezado,Page No"/>
    <w:basedOn w:val="Normal"/>
    <w:link w:val="HeaderChar"/>
    <w:uiPriority w:val="99"/>
    <w:pPr>
      <w:tabs>
        <w:tab w:val="clear" w:pos="794"/>
        <w:tab w:val="clear" w:pos="1191"/>
        <w:tab w:val="clear" w:pos="1588"/>
        <w:tab w:val="clear" w:pos="1985"/>
      </w:tabs>
      <w:spacing w:before="0"/>
      <w:jc w:val="center"/>
    </w:pPr>
    <w:rPr>
      <w:sz w:val="22"/>
    </w:rPr>
  </w:style>
  <w:style w:type="character" w:styleId="FootnoteReference">
    <w:name w:val="footnote reference"/>
    <w:basedOn w:val="DefaultParagraphFont"/>
    <w:rPr>
      <w:position w:val="6"/>
      <w:sz w:val="16"/>
    </w:rPr>
  </w:style>
  <w:style w:type="paragraph" w:styleId="FootnoteText">
    <w:name w:val="footnote text"/>
    <w:basedOn w:val="Normal"/>
    <w:pPr>
      <w:keepLines/>
      <w:tabs>
        <w:tab w:val="left" w:pos="256"/>
      </w:tabs>
      <w:ind w:left="256" w:hanging="256"/>
    </w:pPr>
  </w:style>
  <w:style w:type="paragraph" w:styleId="NormalIndent">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
    <w:pPr>
      <w:keepNext/>
      <w:keepLines/>
      <w:spacing w:before="240" w:after="280"/>
      <w:jc w:val="center"/>
    </w:pPr>
    <w:rPr>
      <w:b/>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Heading1"/>
    <w:pPr>
      <w:keepNext/>
      <w:keepLines/>
      <w:spacing w:before="240"/>
      <w:jc w:val="center"/>
    </w:pPr>
    <w:rPr>
      <w:b/>
      <w:caps/>
    </w:rPr>
  </w:style>
  <w:style w:type="paragraph" w:customStyle="1" w:styleId="Normalaftertitle">
    <w:name w:val="Normal after title"/>
    <w:basedOn w:val="Normal"/>
    <w:next w:val="Normal"/>
    <w:pPr>
      <w:spacing w:before="320"/>
    </w:p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rPr>
  </w:style>
  <w:style w:type="paragraph" w:customStyle="1" w:styleId="toc0">
    <w:name w:val="toc 0"/>
    <w:basedOn w:val="Normal"/>
    <w:next w:val="TOC1"/>
    <w:pPr>
      <w:tabs>
        <w:tab w:val="clear" w:pos="794"/>
        <w:tab w:val="clear" w:pos="1191"/>
        <w:tab w:val="clear" w:pos="1588"/>
        <w:tab w:val="clear" w:pos="1985"/>
        <w:tab w:val="right" w:pos="9781"/>
      </w:tabs>
    </w:pPr>
    <w:rPr>
      <w:b/>
    </w:rPr>
  </w:style>
  <w:style w:type="paragraph" w:styleId="List">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headingb">
    <w:name w:val="heading_b"/>
    <w:basedOn w:val="Heading3"/>
    <w:next w:val="Normal"/>
    <w:pPr>
      <w:spacing w:before="160"/>
      <w:ind w:left="0" w:firstLine="0"/>
      <w:outlineLvl w:val="9"/>
    </w:pPr>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styleId="Signature">
    <w:name w:val="Signature"/>
    <w:basedOn w:val="Normal"/>
    <w:pPr>
      <w:tabs>
        <w:tab w:val="clear" w:pos="794"/>
        <w:tab w:val="clear" w:pos="1191"/>
        <w:tab w:val="clear" w:pos="1588"/>
        <w:tab w:val="clear" w:pos="1985"/>
      </w:tabs>
      <w:spacing w:before="480"/>
      <w:ind w:left="4961"/>
    </w:pPr>
    <w:rPr>
      <w:rFonts w:ascii="Arial" w:hAnsi="Arial"/>
      <w:sz w:val="22"/>
    </w:rPr>
  </w:style>
  <w:style w:type="paragraph" w:customStyle="1" w:styleId="meeting">
    <w:name w:val="meeting"/>
    <w:basedOn w:val="Head"/>
    <w:next w:val="Head"/>
    <w:pPr>
      <w:tabs>
        <w:tab w:val="left" w:pos="7371"/>
      </w:tabs>
      <w:spacing w:after="560"/>
    </w:pPr>
  </w:style>
  <w:style w:type="paragraph" w:customStyle="1" w:styleId="BodyText">
    <w:name w:val="BodyText"/>
    <w:basedOn w:val="Normal"/>
    <w:pPr>
      <w:tabs>
        <w:tab w:val="clear" w:pos="794"/>
        <w:tab w:val="clear" w:pos="1191"/>
        <w:tab w:val="clear" w:pos="1588"/>
        <w:tab w:val="clear" w:pos="1985"/>
      </w:tabs>
      <w:spacing w:before="240"/>
    </w:pPr>
    <w:rPr>
      <w:rFonts w:ascii="Arial" w:hAnsi="Arial"/>
      <w:sz w:val="22"/>
    </w:rPr>
  </w:style>
  <w:style w:type="paragraph" w:customStyle="1" w:styleId="ITUadres">
    <w:name w:val="ITU_adres"/>
    <w:basedOn w:val="Normal"/>
    <w:pPr>
      <w:tabs>
        <w:tab w:val="clear" w:pos="794"/>
        <w:tab w:val="clear" w:pos="1191"/>
        <w:tab w:val="clear" w:pos="1588"/>
        <w:tab w:val="clear" w:pos="1985"/>
        <w:tab w:val="left" w:pos="737"/>
        <w:tab w:val="left" w:pos="1134"/>
      </w:tabs>
      <w:spacing w:before="0"/>
    </w:pPr>
    <w:rPr>
      <w:rFonts w:ascii="Univers" w:hAnsi="Univers"/>
      <w:sz w:val="16"/>
    </w:rPr>
  </w:style>
  <w:style w:type="paragraph" w:customStyle="1" w:styleId="ITUheader">
    <w:name w:val="ITU_header"/>
    <w:basedOn w:val="Normal"/>
    <w:pPr>
      <w:tabs>
        <w:tab w:val="clear" w:pos="794"/>
        <w:tab w:val="clear" w:pos="1191"/>
        <w:tab w:val="clear" w:pos="1588"/>
        <w:tab w:val="clear" w:pos="1985"/>
        <w:tab w:val="left" w:pos="737"/>
        <w:tab w:val="left" w:pos="1134"/>
      </w:tabs>
      <w:spacing w:before="397"/>
    </w:pPr>
    <w:rPr>
      <w:rFonts w:ascii="Univers" w:hAnsi="Univers"/>
      <w:b/>
      <w:sz w:val="28"/>
    </w:rPr>
  </w:style>
  <w:style w:type="paragraph" w:customStyle="1" w:styleId="Body">
    <w:name w:val="Body"/>
    <w:basedOn w:val="Normal"/>
    <w:pPr>
      <w:tabs>
        <w:tab w:val="clear" w:pos="794"/>
        <w:tab w:val="clear" w:pos="1191"/>
        <w:tab w:val="clear" w:pos="1588"/>
        <w:tab w:val="clear" w:pos="1985"/>
        <w:tab w:val="left" w:pos="737"/>
        <w:tab w:val="left" w:pos="1134"/>
      </w:tabs>
      <w:spacing w:before="227"/>
      <w:ind w:right="851"/>
      <w:jc w:val="both"/>
    </w:pPr>
    <w:rPr>
      <w:rFonts w:ascii="CG Times" w:hAnsi="CG Times"/>
      <w:sz w:val="20"/>
    </w:rPr>
  </w:style>
  <w:style w:type="paragraph" w:customStyle="1" w:styleId="ITUsignet">
    <w:name w:val="ITU_signet"/>
    <w:basedOn w:val="Normal"/>
    <w:pPr>
      <w:tabs>
        <w:tab w:val="clear" w:pos="794"/>
        <w:tab w:val="clear" w:pos="1191"/>
        <w:tab w:val="clear" w:pos="1588"/>
        <w:tab w:val="clear" w:pos="1985"/>
        <w:tab w:val="left" w:pos="737"/>
        <w:tab w:val="left" w:pos="1134"/>
      </w:tabs>
      <w:spacing w:before="170"/>
      <w:ind w:left="-1134"/>
    </w:pPr>
    <w:rPr>
      <w:rFonts w:ascii="CG Times" w:hAnsi="CG Times"/>
      <w:b/>
      <w:sz w:val="20"/>
    </w:rPr>
  </w:style>
  <w:style w:type="paragraph" w:customStyle="1" w:styleId="ITUref">
    <w:name w:val="ITU_ref"/>
    <w:basedOn w:val="Normal"/>
    <w:pPr>
      <w:tabs>
        <w:tab w:val="clear" w:pos="794"/>
        <w:tab w:val="clear" w:pos="1191"/>
        <w:tab w:val="clear" w:pos="1588"/>
        <w:tab w:val="clear" w:pos="1985"/>
        <w:tab w:val="left" w:pos="737"/>
        <w:tab w:val="left" w:pos="1134"/>
        <w:tab w:val="left" w:pos="5529"/>
      </w:tabs>
      <w:spacing w:before="0"/>
    </w:pPr>
    <w:rPr>
      <w:rFonts w:ascii="Univers" w:hAnsi="Univers"/>
      <w:sz w:val="18"/>
    </w:rPr>
  </w:style>
  <w:style w:type="paragraph" w:customStyle="1" w:styleId="ITUfillin">
    <w:name w:val="ITU_fillin"/>
    <w:basedOn w:val="ITUref"/>
    <w:rPr>
      <w:rFonts w:ascii="CG Times" w:hAnsi="CG Times"/>
      <w:sz w:val="20"/>
    </w:rPr>
  </w:style>
  <w:style w:type="paragraph" w:customStyle="1" w:styleId="ITUbureau">
    <w:name w:val="ITU_bureau"/>
    <w:basedOn w:val="Normal"/>
    <w:pPr>
      <w:tabs>
        <w:tab w:val="clear" w:pos="794"/>
        <w:tab w:val="clear" w:pos="1191"/>
        <w:tab w:val="clear" w:pos="1588"/>
        <w:tab w:val="clear" w:pos="1985"/>
        <w:tab w:val="left" w:pos="737"/>
        <w:tab w:val="left" w:pos="1134"/>
      </w:tabs>
      <w:spacing w:before="0" w:after="851"/>
    </w:pPr>
    <w:rPr>
      <w:rFonts w:ascii="Univers" w:hAnsi="Univers"/>
      <w:b/>
      <w:sz w:val="20"/>
    </w:rPr>
  </w:style>
  <w:style w:type="paragraph" w:customStyle="1" w:styleId="duties">
    <w:name w:val="duties"/>
    <w:basedOn w:val="Normal"/>
    <w:pPr>
      <w:tabs>
        <w:tab w:val="clear" w:pos="794"/>
        <w:tab w:val="clear" w:pos="1191"/>
        <w:tab w:val="clear" w:pos="1588"/>
        <w:tab w:val="clear" w:pos="1985"/>
        <w:tab w:val="left" w:pos="737"/>
        <w:tab w:val="left" w:pos="1134"/>
      </w:tabs>
      <w:spacing w:before="0" w:line="199" w:lineRule="exact"/>
    </w:pPr>
    <w:rPr>
      <w:rFonts w:ascii="CG Times" w:hAnsi="CG Times"/>
      <w:b/>
      <w:sz w:val="8"/>
    </w:rPr>
  </w:style>
  <w:style w:type="paragraph" w:customStyle="1" w:styleId="ITUintr">
    <w:name w:val="ITU_intr"/>
    <w:basedOn w:val="Normal"/>
    <w:next w:val="Body"/>
    <w:pPr>
      <w:tabs>
        <w:tab w:val="clear" w:pos="794"/>
        <w:tab w:val="clear" w:pos="1191"/>
        <w:tab w:val="clear" w:pos="1588"/>
        <w:tab w:val="clear" w:pos="1985"/>
        <w:tab w:val="left" w:pos="737"/>
        <w:tab w:val="left" w:pos="1134"/>
      </w:tabs>
      <w:spacing w:before="567" w:after="57"/>
    </w:pPr>
    <w:rPr>
      <w:rFonts w:ascii="CG Times" w:hAnsi="CG Times"/>
      <w:sz w:val="20"/>
    </w:rPr>
  </w:style>
  <w:style w:type="paragraph" w:customStyle="1" w:styleId="Tiret">
    <w:name w:val="Tiret"/>
    <w:basedOn w:val="Normal"/>
    <w:pPr>
      <w:tabs>
        <w:tab w:val="clear" w:pos="794"/>
        <w:tab w:val="clear" w:pos="1191"/>
        <w:tab w:val="clear" w:pos="1588"/>
        <w:tab w:val="clear" w:pos="1985"/>
      </w:tabs>
      <w:ind w:left="-680"/>
    </w:pPr>
    <w:rPr>
      <w:rFonts w:ascii="Univers" w:hAnsi="Univers"/>
      <w:sz w:val="22"/>
    </w:rPr>
  </w:style>
  <w:style w:type="paragraph" w:customStyle="1" w:styleId="details">
    <w:name w:val="details"/>
    <w:basedOn w:val="Normal"/>
    <w:next w:val="Tiret"/>
    <w:pPr>
      <w:tabs>
        <w:tab w:val="clear" w:pos="794"/>
        <w:tab w:val="clear" w:pos="1191"/>
        <w:tab w:val="clear" w:pos="1588"/>
        <w:tab w:val="clear" w:pos="1985"/>
        <w:tab w:val="left" w:pos="1361"/>
        <w:tab w:val="left" w:pos="1758"/>
        <w:tab w:val="left" w:pos="2155"/>
        <w:tab w:val="left" w:pos="2552"/>
      </w:tabs>
      <w:spacing w:before="0"/>
    </w:pPr>
    <w:rPr>
      <w:rFonts w:ascii="Univers" w:hAnsi="Univers"/>
      <w:sz w:val="22"/>
    </w:rPr>
  </w:style>
  <w:style w:type="paragraph" w:customStyle="1" w:styleId="LetterStart">
    <w:name w:val="Letter_Start"/>
    <w:basedOn w:val="Normal"/>
    <w:pPr>
      <w:tabs>
        <w:tab w:val="clear" w:pos="794"/>
        <w:tab w:val="clear" w:pos="1191"/>
        <w:tab w:val="clear" w:pos="1588"/>
        <w:tab w:val="clear" w:pos="1985"/>
        <w:tab w:val="left" w:pos="1361"/>
        <w:tab w:val="left" w:pos="1758"/>
        <w:tab w:val="left" w:pos="2155"/>
        <w:tab w:val="left" w:pos="2552"/>
      </w:tabs>
      <w:spacing w:before="284"/>
      <w:ind w:left="567"/>
    </w:pPr>
    <w:rPr>
      <w:rFonts w:ascii="Univers" w:hAnsi="Univers"/>
      <w:sz w:val="22"/>
    </w:rPr>
  </w:style>
  <w:style w:type="paragraph" w:customStyle="1" w:styleId="LetterText">
    <w:name w:val="Letter_Text"/>
    <w:basedOn w:val="LetterStart"/>
    <w:pPr>
      <w:tabs>
        <w:tab w:val="left" w:pos="1418"/>
        <w:tab w:val="left" w:pos="1985"/>
        <w:tab w:val="left" w:pos="2268"/>
      </w:tabs>
      <w:ind w:firstLine="1304"/>
    </w:pPr>
  </w:style>
  <w:style w:type="paragraph" w:customStyle="1" w:styleId="LetterEnd">
    <w:name w:val="Letter_End"/>
    <w:basedOn w:val="LetterText"/>
    <w:pPr>
      <w:tabs>
        <w:tab w:val="clear" w:pos="1418"/>
        <w:tab w:val="clear" w:pos="1985"/>
        <w:tab w:val="clear" w:pos="2268"/>
      </w:tabs>
      <w:ind w:firstLine="851"/>
    </w:pPr>
  </w:style>
  <w:style w:type="paragraph" w:customStyle="1" w:styleId="NormFoot">
    <w:name w:val="Norm_Foot"/>
    <w:basedOn w:val="Normal"/>
    <w:pPr>
      <w:tabs>
        <w:tab w:val="clear" w:pos="794"/>
        <w:tab w:val="clear" w:pos="1191"/>
        <w:tab w:val="clear" w:pos="1588"/>
        <w:tab w:val="clear" w:pos="1985"/>
        <w:tab w:val="left" w:pos="1361"/>
        <w:tab w:val="left" w:pos="1758"/>
        <w:tab w:val="left" w:pos="2155"/>
        <w:tab w:val="left" w:pos="2552"/>
      </w:tabs>
      <w:ind w:left="567"/>
    </w:pPr>
    <w:rPr>
      <w:rFonts w:ascii="Univers" w:hAnsi="Univers"/>
      <w:sz w:val="22"/>
    </w:rPr>
  </w:style>
  <w:style w:type="character" w:styleId="PageNumber">
    <w:name w:val="page number"/>
    <w:basedOn w:val="DefaultParagraphFont"/>
  </w:style>
  <w:style w:type="paragraph" w:customStyle="1" w:styleId="listitem">
    <w:name w:val="listitem"/>
    <w:basedOn w:val="Normal"/>
    <w:pPr>
      <w:keepLines/>
      <w:tabs>
        <w:tab w:val="left" w:pos="1361"/>
        <w:tab w:val="left" w:pos="1758"/>
        <w:tab w:val="left" w:pos="2155"/>
        <w:tab w:val="left" w:pos="2552"/>
      </w:tabs>
      <w:ind w:left="567"/>
    </w:pPr>
    <w:rPr>
      <w:rFonts w:ascii="Univers" w:hAnsi="Univers"/>
      <w:sz w:val="22"/>
    </w:rPr>
  </w:style>
  <w:style w:type="paragraph" w:customStyle="1" w:styleId="headingi">
    <w:name w:val="heading_i"/>
    <w:basedOn w:val="Heading3"/>
    <w:next w:val="Normal"/>
    <w:pPr>
      <w:spacing w:before="160"/>
      <w:ind w:left="0" w:firstLine="0"/>
      <w:outlineLvl w:val="9"/>
    </w:pPr>
    <w:rPr>
      <w:b w:val="0"/>
      <w:i/>
    </w:r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Note">
    <w:name w:val="Note"/>
    <w:basedOn w:val="Normal"/>
    <w:pPr>
      <w:tabs>
        <w:tab w:val="left" w:pos="397"/>
      </w:tabs>
    </w:pPr>
  </w:style>
  <w:style w:type="paragraph" w:customStyle="1" w:styleId="FirstFooter">
    <w:name w:val="FirstFooter"/>
    <w:basedOn w:val="Footer"/>
    <w:pPr>
      <w:tabs>
        <w:tab w:val="clear" w:pos="5954"/>
        <w:tab w:val="clear" w:pos="9639"/>
      </w:tabs>
    </w:pPr>
    <w:rPr>
      <w:caps w:val="0"/>
    </w:rPr>
  </w:style>
  <w:style w:type="paragraph" w:styleId="TOC9">
    <w:name w:val="toc 9"/>
    <w:basedOn w:val="TOC3"/>
    <w:semiHidden/>
  </w:style>
  <w:style w:type="character" w:styleId="Hyperlink">
    <w:name w:val="Hyperlink"/>
    <w:aliases w:val="超级链接"/>
    <w:basedOn w:val="DefaultParagraphFont"/>
    <w:rsid w:val="00B43F77"/>
    <w:rPr>
      <w:color w:val="0000FF"/>
      <w:u w:val="single"/>
    </w:rPr>
  </w:style>
  <w:style w:type="character" w:styleId="FollowedHyperlink">
    <w:name w:val="FollowedHyperlink"/>
    <w:basedOn w:val="DefaultParagraphFont"/>
    <w:rsid w:val="00B43F77"/>
    <w:rPr>
      <w:color w:val="800080"/>
      <w:u w:val="single"/>
    </w:rPr>
  </w:style>
  <w:style w:type="paragraph" w:customStyle="1" w:styleId="AnnexNotitle">
    <w:name w:val="Annex_No &amp; title"/>
    <w:basedOn w:val="Normal"/>
    <w:next w:val="Normalaftertitle0"/>
    <w:rsid w:val="00C34772"/>
    <w:pPr>
      <w:keepNext/>
      <w:keepLines/>
      <w:spacing w:before="480"/>
      <w:jc w:val="center"/>
    </w:pPr>
    <w:rPr>
      <w:b/>
      <w:sz w:val="28"/>
    </w:rPr>
  </w:style>
  <w:style w:type="character" w:customStyle="1" w:styleId="Appdef">
    <w:name w:val="App_def"/>
    <w:rsid w:val="00C34772"/>
    <w:rPr>
      <w:rFonts w:ascii="Times New Roman" w:hAnsi="Times New Roman"/>
      <w:b/>
    </w:rPr>
  </w:style>
  <w:style w:type="character" w:customStyle="1" w:styleId="Appref">
    <w:name w:val="App_ref"/>
    <w:basedOn w:val="DefaultParagraphFont"/>
    <w:rsid w:val="00C34772"/>
  </w:style>
  <w:style w:type="paragraph" w:customStyle="1" w:styleId="AppendixNotitle">
    <w:name w:val="Appendix_No &amp; title"/>
    <w:basedOn w:val="AnnexNotitle"/>
    <w:next w:val="Normalaftertitle0"/>
    <w:rsid w:val="00C34772"/>
  </w:style>
  <w:style w:type="character" w:customStyle="1" w:styleId="Artdef">
    <w:name w:val="Art_def"/>
    <w:rsid w:val="00C34772"/>
    <w:rPr>
      <w:rFonts w:ascii="Times New Roman" w:hAnsi="Times New Roman"/>
      <w:b/>
    </w:rPr>
  </w:style>
  <w:style w:type="paragraph" w:customStyle="1" w:styleId="Artheading">
    <w:name w:val="Art_heading"/>
    <w:basedOn w:val="Normal"/>
    <w:next w:val="Normalaftertitle0"/>
    <w:rsid w:val="00C34772"/>
    <w:pPr>
      <w:spacing w:before="480"/>
      <w:jc w:val="center"/>
    </w:pPr>
    <w:rPr>
      <w:b/>
      <w:sz w:val="28"/>
    </w:rPr>
  </w:style>
  <w:style w:type="paragraph" w:customStyle="1" w:styleId="ArtNo">
    <w:name w:val="Art_No"/>
    <w:basedOn w:val="Normal"/>
    <w:next w:val="Arttitle"/>
    <w:rsid w:val="00C34772"/>
    <w:pPr>
      <w:keepNext/>
      <w:keepLines/>
      <w:spacing w:before="480"/>
      <w:jc w:val="center"/>
    </w:pPr>
    <w:rPr>
      <w:caps/>
      <w:sz w:val="28"/>
    </w:rPr>
  </w:style>
  <w:style w:type="character" w:customStyle="1" w:styleId="Artref">
    <w:name w:val="Art_ref"/>
    <w:basedOn w:val="DefaultParagraphFont"/>
    <w:rsid w:val="00C34772"/>
  </w:style>
  <w:style w:type="paragraph" w:customStyle="1" w:styleId="Arttitle">
    <w:name w:val="Art_title"/>
    <w:basedOn w:val="Normal"/>
    <w:next w:val="Normalaftertitle0"/>
    <w:rsid w:val="00C34772"/>
    <w:pPr>
      <w:keepNext/>
      <w:keepLines/>
      <w:spacing w:before="240"/>
      <w:jc w:val="center"/>
    </w:pPr>
    <w:rPr>
      <w:b/>
      <w:sz w:val="28"/>
    </w:rPr>
  </w:style>
  <w:style w:type="paragraph" w:customStyle="1" w:styleId="Call0">
    <w:name w:val="Call"/>
    <w:basedOn w:val="Normal"/>
    <w:next w:val="Normal"/>
    <w:rsid w:val="00C34772"/>
    <w:pPr>
      <w:keepNext/>
      <w:keepLines/>
      <w:spacing w:before="160"/>
      <w:ind w:left="794"/>
    </w:pPr>
    <w:rPr>
      <w:i/>
    </w:rPr>
  </w:style>
  <w:style w:type="paragraph" w:customStyle="1" w:styleId="ChapNo">
    <w:name w:val="Chap_No"/>
    <w:basedOn w:val="Normal"/>
    <w:next w:val="Chaptitle"/>
    <w:rsid w:val="00C34772"/>
    <w:pPr>
      <w:keepNext/>
      <w:keepLines/>
      <w:spacing w:before="480"/>
      <w:jc w:val="center"/>
    </w:pPr>
    <w:rPr>
      <w:b/>
      <w:caps/>
      <w:sz w:val="28"/>
    </w:rPr>
  </w:style>
  <w:style w:type="paragraph" w:customStyle="1" w:styleId="Chaptitle">
    <w:name w:val="Chap_title"/>
    <w:basedOn w:val="Normal"/>
    <w:next w:val="Normalaftertitle0"/>
    <w:rsid w:val="00C34772"/>
    <w:pPr>
      <w:keepNext/>
      <w:keepLines/>
      <w:spacing w:before="240"/>
      <w:jc w:val="center"/>
    </w:pPr>
    <w:rPr>
      <w:b/>
      <w:sz w:val="28"/>
    </w:rPr>
  </w:style>
  <w:style w:type="paragraph" w:customStyle="1" w:styleId="Equationlegend0">
    <w:name w:val="Equation_legend"/>
    <w:basedOn w:val="Normal"/>
    <w:rsid w:val="00C34772"/>
    <w:pPr>
      <w:tabs>
        <w:tab w:val="clear" w:pos="794"/>
        <w:tab w:val="clear" w:pos="1191"/>
        <w:tab w:val="clear" w:pos="1588"/>
        <w:tab w:val="right" w:pos="1814"/>
      </w:tabs>
      <w:spacing w:before="80"/>
      <w:ind w:left="1985" w:hanging="1985"/>
    </w:pPr>
  </w:style>
  <w:style w:type="paragraph" w:customStyle="1" w:styleId="Figure0">
    <w:name w:val="Figure"/>
    <w:basedOn w:val="Normal"/>
    <w:next w:val="FigureNotitle"/>
    <w:rsid w:val="00C34772"/>
    <w:pPr>
      <w:keepNext/>
      <w:keepLines/>
      <w:spacing w:before="240" w:after="120"/>
      <w:jc w:val="center"/>
    </w:pPr>
  </w:style>
  <w:style w:type="paragraph" w:customStyle="1" w:styleId="Figurelegend0">
    <w:name w:val="Figure_legend"/>
    <w:basedOn w:val="Normal"/>
    <w:rsid w:val="00C34772"/>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aftertitle0"/>
    <w:rsid w:val="00C34772"/>
    <w:pPr>
      <w:keepLines/>
      <w:spacing w:before="240" w:after="120"/>
      <w:jc w:val="center"/>
    </w:pPr>
    <w:rPr>
      <w:b/>
    </w:rPr>
  </w:style>
  <w:style w:type="paragraph" w:customStyle="1" w:styleId="Figurewithouttitle">
    <w:name w:val="Figure_without_title"/>
    <w:basedOn w:val="Normal"/>
    <w:next w:val="Normalaftertitle0"/>
    <w:rsid w:val="00C34772"/>
    <w:pPr>
      <w:keepLines/>
      <w:spacing w:before="240" w:after="120"/>
      <w:jc w:val="center"/>
    </w:pPr>
  </w:style>
  <w:style w:type="paragraph" w:customStyle="1" w:styleId="FooterQP">
    <w:name w:val="Footer_QP"/>
    <w:basedOn w:val="Normal"/>
    <w:rsid w:val="00C34772"/>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rsid w:val="00C34772"/>
    <w:pPr>
      <w:tabs>
        <w:tab w:val="left" w:pos="794"/>
        <w:tab w:val="left" w:pos="1191"/>
        <w:tab w:val="left" w:pos="1588"/>
        <w:tab w:val="left" w:pos="1985"/>
      </w:tabs>
    </w:pPr>
    <w:rPr>
      <w:rFonts w:ascii="Courier New" w:hAnsi="Courier New"/>
      <w:b w:val="0"/>
    </w:rPr>
  </w:style>
  <w:style w:type="paragraph" w:customStyle="1" w:styleId="Headingb0">
    <w:name w:val="Heading_b"/>
    <w:basedOn w:val="Normal"/>
    <w:next w:val="Normal"/>
    <w:rsid w:val="00C34772"/>
    <w:pPr>
      <w:keepNext/>
      <w:spacing w:before="160"/>
    </w:pPr>
    <w:rPr>
      <w:b/>
    </w:rPr>
  </w:style>
  <w:style w:type="paragraph" w:customStyle="1" w:styleId="Headingi0">
    <w:name w:val="Heading_i"/>
    <w:basedOn w:val="Normal"/>
    <w:next w:val="Normal"/>
    <w:rsid w:val="00C34772"/>
    <w:pPr>
      <w:keepNext/>
      <w:spacing w:before="160"/>
    </w:pPr>
    <w:rPr>
      <w:i/>
    </w:rPr>
  </w:style>
  <w:style w:type="paragraph" w:customStyle="1" w:styleId="Normalaftertitle0">
    <w:name w:val="Normal_after_title"/>
    <w:basedOn w:val="Normal"/>
    <w:next w:val="Normal"/>
    <w:rsid w:val="00C34772"/>
    <w:pPr>
      <w:spacing w:before="360"/>
    </w:pPr>
  </w:style>
  <w:style w:type="paragraph" w:customStyle="1" w:styleId="PartNo">
    <w:name w:val="Part_No"/>
    <w:basedOn w:val="Normal"/>
    <w:next w:val="Partref"/>
    <w:rsid w:val="00C34772"/>
    <w:pPr>
      <w:keepNext/>
      <w:keepLines/>
      <w:spacing w:before="480" w:after="80"/>
      <w:jc w:val="center"/>
    </w:pPr>
    <w:rPr>
      <w:caps/>
      <w:sz w:val="28"/>
    </w:rPr>
  </w:style>
  <w:style w:type="paragraph" w:customStyle="1" w:styleId="Partref">
    <w:name w:val="Part_ref"/>
    <w:basedOn w:val="Normal"/>
    <w:next w:val="Parttitle"/>
    <w:rsid w:val="00C34772"/>
    <w:pPr>
      <w:keepNext/>
      <w:keepLines/>
      <w:spacing w:before="280"/>
      <w:jc w:val="center"/>
    </w:pPr>
  </w:style>
  <w:style w:type="paragraph" w:customStyle="1" w:styleId="Parttitle">
    <w:name w:val="Part_title"/>
    <w:basedOn w:val="Normal"/>
    <w:next w:val="Normalaftertitle0"/>
    <w:rsid w:val="00C34772"/>
    <w:pPr>
      <w:keepNext/>
      <w:keepLines/>
      <w:spacing w:before="240" w:after="280"/>
      <w:jc w:val="center"/>
    </w:pPr>
    <w:rPr>
      <w:b/>
      <w:sz w:val="28"/>
    </w:rPr>
  </w:style>
  <w:style w:type="paragraph" w:customStyle="1" w:styleId="Recdate">
    <w:name w:val="Rec_date"/>
    <w:basedOn w:val="Normal"/>
    <w:next w:val="Normalaftertitle0"/>
    <w:rsid w:val="00C3477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rsid w:val="00C34772"/>
  </w:style>
  <w:style w:type="paragraph" w:customStyle="1" w:styleId="RecNo">
    <w:name w:val="Rec_No"/>
    <w:basedOn w:val="Normal"/>
    <w:next w:val="Rectitle0"/>
    <w:rsid w:val="00C34772"/>
    <w:pPr>
      <w:keepNext/>
      <w:keepLines/>
      <w:spacing w:before="0"/>
    </w:pPr>
    <w:rPr>
      <w:b/>
      <w:sz w:val="28"/>
    </w:rPr>
  </w:style>
  <w:style w:type="paragraph" w:customStyle="1" w:styleId="QuestionNo">
    <w:name w:val="Question_No"/>
    <w:basedOn w:val="RecNo"/>
    <w:next w:val="Questiontitle"/>
    <w:rsid w:val="00C34772"/>
  </w:style>
  <w:style w:type="paragraph" w:customStyle="1" w:styleId="RecNoBR">
    <w:name w:val="Rec_No_BR"/>
    <w:basedOn w:val="Normal"/>
    <w:next w:val="Rectitle0"/>
    <w:rsid w:val="00C34772"/>
    <w:pPr>
      <w:keepNext/>
      <w:keepLines/>
      <w:spacing w:before="480"/>
      <w:jc w:val="center"/>
    </w:pPr>
    <w:rPr>
      <w:caps/>
      <w:sz w:val="28"/>
    </w:rPr>
  </w:style>
  <w:style w:type="paragraph" w:customStyle="1" w:styleId="QuestionNoBR">
    <w:name w:val="Question_No_BR"/>
    <w:basedOn w:val="RecNoBR"/>
    <w:next w:val="Questiontitle"/>
    <w:rsid w:val="00C34772"/>
  </w:style>
  <w:style w:type="paragraph" w:customStyle="1" w:styleId="Recref">
    <w:name w:val="Rec_ref"/>
    <w:basedOn w:val="Normal"/>
    <w:next w:val="Recdate"/>
    <w:rsid w:val="00C3477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34772"/>
  </w:style>
  <w:style w:type="paragraph" w:customStyle="1" w:styleId="Rectitle0">
    <w:name w:val="Rec_title"/>
    <w:basedOn w:val="Normal"/>
    <w:next w:val="Normalaftertitle0"/>
    <w:rsid w:val="00C34772"/>
    <w:pPr>
      <w:keepNext/>
      <w:keepLines/>
      <w:spacing w:before="360"/>
      <w:jc w:val="center"/>
    </w:pPr>
    <w:rPr>
      <w:b/>
      <w:sz w:val="28"/>
    </w:rPr>
  </w:style>
  <w:style w:type="paragraph" w:customStyle="1" w:styleId="Questiontitle">
    <w:name w:val="Question_title"/>
    <w:basedOn w:val="Rectitle0"/>
    <w:next w:val="Questionref"/>
    <w:rsid w:val="00C34772"/>
  </w:style>
  <w:style w:type="character" w:customStyle="1" w:styleId="Recdef">
    <w:name w:val="Rec_def"/>
    <w:rsid w:val="00C34772"/>
    <w:rPr>
      <w:b/>
    </w:rPr>
  </w:style>
  <w:style w:type="paragraph" w:customStyle="1" w:styleId="Reftext0">
    <w:name w:val="Ref_text"/>
    <w:basedOn w:val="Normal"/>
    <w:rsid w:val="00C34772"/>
    <w:pPr>
      <w:ind w:left="794" w:hanging="794"/>
    </w:pPr>
  </w:style>
  <w:style w:type="paragraph" w:customStyle="1" w:styleId="Reftitle0">
    <w:name w:val="Ref_title"/>
    <w:basedOn w:val="Normal"/>
    <w:next w:val="Reftext0"/>
    <w:rsid w:val="00C34772"/>
    <w:pPr>
      <w:spacing w:before="480"/>
      <w:jc w:val="center"/>
    </w:pPr>
    <w:rPr>
      <w:b/>
    </w:rPr>
  </w:style>
  <w:style w:type="paragraph" w:customStyle="1" w:styleId="Repdate">
    <w:name w:val="Rep_date"/>
    <w:basedOn w:val="Recdate"/>
    <w:next w:val="Normalaftertitle0"/>
    <w:rsid w:val="00C34772"/>
  </w:style>
  <w:style w:type="paragraph" w:customStyle="1" w:styleId="RepNo">
    <w:name w:val="Rep_No"/>
    <w:basedOn w:val="RecNo"/>
    <w:next w:val="Reptitle"/>
    <w:rsid w:val="00C34772"/>
  </w:style>
  <w:style w:type="paragraph" w:customStyle="1" w:styleId="RepNoBR">
    <w:name w:val="Rep_No_BR"/>
    <w:basedOn w:val="RecNoBR"/>
    <w:next w:val="Reptitle"/>
    <w:rsid w:val="00C34772"/>
  </w:style>
  <w:style w:type="paragraph" w:customStyle="1" w:styleId="Repref">
    <w:name w:val="Rep_ref"/>
    <w:basedOn w:val="Recref"/>
    <w:next w:val="Repdate"/>
    <w:rsid w:val="00C34772"/>
  </w:style>
  <w:style w:type="paragraph" w:customStyle="1" w:styleId="Reptitle">
    <w:name w:val="Rep_title"/>
    <w:basedOn w:val="Rectitle0"/>
    <w:next w:val="Repref"/>
    <w:rsid w:val="00C34772"/>
  </w:style>
  <w:style w:type="paragraph" w:customStyle="1" w:styleId="Resdate">
    <w:name w:val="Res_date"/>
    <w:basedOn w:val="Recdate"/>
    <w:next w:val="Normalaftertitle0"/>
    <w:rsid w:val="00C34772"/>
  </w:style>
  <w:style w:type="character" w:customStyle="1" w:styleId="Resdef">
    <w:name w:val="Res_def"/>
    <w:rsid w:val="00C34772"/>
    <w:rPr>
      <w:rFonts w:ascii="Times New Roman" w:hAnsi="Times New Roman"/>
      <w:b/>
    </w:rPr>
  </w:style>
  <w:style w:type="paragraph" w:customStyle="1" w:styleId="ResNo">
    <w:name w:val="Res_No"/>
    <w:basedOn w:val="RecNo"/>
    <w:next w:val="Restitle"/>
    <w:rsid w:val="00C34772"/>
  </w:style>
  <w:style w:type="paragraph" w:customStyle="1" w:styleId="ResNoBR">
    <w:name w:val="Res_No_BR"/>
    <w:basedOn w:val="RecNoBR"/>
    <w:next w:val="Restitle"/>
    <w:rsid w:val="00C34772"/>
  </w:style>
  <w:style w:type="paragraph" w:customStyle="1" w:styleId="Resref">
    <w:name w:val="Res_ref"/>
    <w:basedOn w:val="Recref"/>
    <w:next w:val="Resdate"/>
    <w:rsid w:val="00C34772"/>
  </w:style>
  <w:style w:type="paragraph" w:customStyle="1" w:styleId="Restitle">
    <w:name w:val="Res_title"/>
    <w:basedOn w:val="Rectitle0"/>
    <w:next w:val="Resref"/>
    <w:rsid w:val="00C34772"/>
  </w:style>
  <w:style w:type="paragraph" w:customStyle="1" w:styleId="Section1">
    <w:name w:val="Section_1"/>
    <w:basedOn w:val="Normal"/>
    <w:next w:val="Normal"/>
    <w:rsid w:val="00C3477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34772"/>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C34772"/>
    <w:pPr>
      <w:keepNext/>
      <w:keepLines/>
      <w:spacing w:before="480" w:after="80"/>
      <w:jc w:val="center"/>
    </w:pPr>
    <w:rPr>
      <w:caps/>
      <w:sz w:val="28"/>
    </w:rPr>
  </w:style>
  <w:style w:type="paragraph" w:customStyle="1" w:styleId="Sectiontitle">
    <w:name w:val="Section_title"/>
    <w:basedOn w:val="Normal"/>
    <w:next w:val="Normalaftertitle0"/>
    <w:rsid w:val="00C34772"/>
    <w:pPr>
      <w:keepNext/>
      <w:keepLines/>
      <w:spacing w:before="480" w:after="280"/>
      <w:jc w:val="center"/>
    </w:pPr>
    <w:rPr>
      <w:b/>
      <w:sz w:val="28"/>
    </w:rPr>
  </w:style>
  <w:style w:type="paragraph" w:customStyle="1" w:styleId="Source">
    <w:name w:val="Source"/>
    <w:basedOn w:val="Normal"/>
    <w:next w:val="Normalaftertitle0"/>
    <w:rsid w:val="00C34772"/>
    <w:pPr>
      <w:spacing w:before="840" w:after="200"/>
      <w:jc w:val="center"/>
    </w:pPr>
    <w:rPr>
      <w:b/>
      <w:sz w:val="28"/>
    </w:rPr>
  </w:style>
  <w:style w:type="paragraph" w:customStyle="1" w:styleId="SpecialFooter">
    <w:name w:val="Special Footer"/>
    <w:basedOn w:val="Footer"/>
    <w:rsid w:val="00C34772"/>
    <w:pPr>
      <w:tabs>
        <w:tab w:val="left" w:pos="567"/>
        <w:tab w:val="left" w:pos="1134"/>
        <w:tab w:val="left" w:pos="1701"/>
        <w:tab w:val="left" w:pos="2268"/>
        <w:tab w:val="left" w:pos="2835"/>
      </w:tabs>
      <w:jc w:val="both"/>
    </w:pPr>
    <w:rPr>
      <w:caps w:val="0"/>
      <w:sz w:val="16"/>
    </w:rPr>
  </w:style>
  <w:style w:type="character" w:customStyle="1" w:styleId="Tablefreq">
    <w:name w:val="Table_freq"/>
    <w:rsid w:val="00C34772"/>
    <w:rPr>
      <w:b/>
      <w:color w:val="auto"/>
    </w:rPr>
  </w:style>
  <w:style w:type="paragraph" w:customStyle="1" w:styleId="Tablehead0">
    <w:name w:val="Table_head"/>
    <w:basedOn w:val="Normal"/>
    <w:next w:val="Tabletext0"/>
    <w:rsid w:val="00C3477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0">
    <w:name w:val="Table_legend"/>
    <w:basedOn w:val="Normal"/>
    <w:rsid w:val="00C3477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0"/>
    <w:rsid w:val="00C34772"/>
    <w:pPr>
      <w:keepNext/>
      <w:keepLines/>
      <w:spacing w:before="360" w:after="120"/>
      <w:jc w:val="center"/>
    </w:pPr>
    <w:rPr>
      <w:b/>
    </w:rPr>
  </w:style>
  <w:style w:type="paragraph" w:customStyle="1" w:styleId="TableNoBR">
    <w:name w:val="Table_No_BR"/>
    <w:basedOn w:val="Normal"/>
    <w:next w:val="TabletitleBR"/>
    <w:rsid w:val="00C34772"/>
    <w:pPr>
      <w:keepNext/>
      <w:spacing w:before="560" w:after="120"/>
      <w:jc w:val="center"/>
    </w:pPr>
    <w:rPr>
      <w:caps/>
    </w:rPr>
  </w:style>
  <w:style w:type="paragraph" w:customStyle="1" w:styleId="Tableref">
    <w:name w:val="Table_ref"/>
    <w:basedOn w:val="Normal"/>
    <w:next w:val="TabletitleBR"/>
    <w:rsid w:val="00C34772"/>
    <w:pPr>
      <w:keepNext/>
      <w:spacing w:before="0" w:after="120"/>
      <w:jc w:val="center"/>
    </w:pPr>
  </w:style>
  <w:style w:type="paragraph" w:customStyle="1" w:styleId="Tabletext0">
    <w:name w:val="Table_text"/>
    <w:basedOn w:val="Normal"/>
    <w:rsid w:val="00C3477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BR">
    <w:name w:val="Table_title_BR"/>
    <w:basedOn w:val="Normal"/>
    <w:next w:val="Tablehead0"/>
    <w:rsid w:val="00C34772"/>
    <w:pPr>
      <w:keepNext/>
      <w:keepLines/>
      <w:spacing w:before="0" w:after="120"/>
      <w:jc w:val="center"/>
    </w:pPr>
    <w:rPr>
      <w:b/>
    </w:rPr>
  </w:style>
  <w:style w:type="paragraph" w:customStyle="1" w:styleId="Title1">
    <w:name w:val="Title 1"/>
    <w:basedOn w:val="Source"/>
    <w:next w:val="Title2"/>
    <w:rsid w:val="00C3477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C34772"/>
  </w:style>
  <w:style w:type="paragraph" w:customStyle="1" w:styleId="Title3">
    <w:name w:val="Title 3"/>
    <w:basedOn w:val="Title2"/>
    <w:next w:val="Title4"/>
    <w:rsid w:val="00C34772"/>
    <w:rPr>
      <w:caps w:val="0"/>
    </w:rPr>
  </w:style>
  <w:style w:type="paragraph" w:customStyle="1" w:styleId="Title4">
    <w:name w:val="Title 4"/>
    <w:basedOn w:val="Title3"/>
    <w:next w:val="Heading1"/>
    <w:rsid w:val="00C34772"/>
    <w:rPr>
      <w:b/>
    </w:rPr>
  </w:style>
  <w:style w:type="paragraph" w:customStyle="1" w:styleId="FiguretitleBR">
    <w:name w:val="Figure_title_BR"/>
    <w:basedOn w:val="TabletitleBR"/>
    <w:next w:val="Figurewithouttitle"/>
    <w:rsid w:val="00C34772"/>
    <w:pPr>
      <w:keepNext w:val="0"/>
      <w:spacing w:after="480"/>
    </w:pPr>
  </w:style>
  <w:style w:type="paragraph" w:customStyle="1" w:styleId="FigureNoBR">
    <w:name w:val="Figure_No_BR"/>
    <w:basedOn w:val="Normal"/>
    <w:next w:val="FiguretitleBR"/>
    <w:rsid w:val="00C34772"/>
    <w:pPr>
      <w:keepNext/>
      <w:keepLines/>
      <w:spacing w:before="480" w:after="120"/>
      <w:jc w:val="center"/>
    </w:pPr>
    <w:rPr>
      <w:caps/>
    </w:rPr>
  </w:style>
  <w:style w:type="character" w:customStyle="1" w:styleId="FooterChar">
    <w:name w:val="Footer Char"/>
    <w:link w:val="Footer"/>
    <w:rsid w:val="00C34772"/>
    <w:rPr>
      <w:rFonts w:ascii="Times New Roman" w:hAnsi="Times New Roman"/>
      <w:caps/>
      <w:sz w:val="18"/>
      <w:lang w:val="es-ES_tradnl" w:eastAsia="en-US"/>
    </w:rPr>
  </w:style>
  <w:style w:type="character" w:customStyle="1" w:styleId="HeaderChar">
    <w:name w:val="Header Char"/>
    <w:aliases w:val="encabezado Char,Page No Char"/>
    <w:link w:val="Header"/>
    <w:uiPriority w:val="99"/>
    <w:rsid w:val="00C34772"/>
    <w:rPr>
      <w:rFonts w:ascii="Times New Roman" w:hAnsi="Times New Roman"/>
      <w:sz w:val="22"/>
      <w:lang w:val="es-ES_tradnl" w:eastAsia="en-US"/>
    </w:rPr>
  </w:style>
  <w:style w:type="paragraph" w:customStyle="1" w:styleId="itu">
    <w:name w:val="itu"/>
    <w:basedOn w:val="Normal"/>
    <w:rsid w:val="00C34772"/>
    <w:pPr>
      <w:tabs>
        <w:tab w:val="clear" w:pos="794"/>
        <w:tab w:val="clear" w:pos="1191"/>
        <w:tab w:val="clear" w:pos="1588"/>
        <w:tab w:val="clear" w:pos="1985"/>
        <w:tab w:val="left" w:pos="709"/>
        <w:tab w:val="left" w:pos="1134"/>
      </w:tabs>
      <w:overflowPunct/>
      <w:autoSpaceDE/>
      <w:autoSpaceDN/>
      <w:adjustRightInd/>
      <w:spacing w:before="0"/>
      <w:textAlignment w:val="auto"/>
    </w:pPr>
    <w:rPr>
      <w:rFonts w:ascii="Futura Lt BT" w:hAnsi="Futura Lt BT"/>
      <w:sz w:val="18"/>
      <w:lang w:val="en-GB"/>
    </w:rPr>
  </w:style>
  <w:style w:type="paragraph" w:styleId="BodyText2">
    <w:name w:val="Body Text 2"/>
    <w:basedOn w:val="Normal"/>
    <w:link w:val="BodyText2Char"/>
    <w:rsid w:val="00C34772"/>
    <w:pPr>
      <w:overflowPunct/>
      <w:autoSpaceDE/>
      <w:autoSpaceDN/>
      <w:adjustRightInd/>
      <w:spacing w:before="1701"/>
      <w:ind w:right="91"/>
      <w:textAlignment w:val="auto"/>
    </w:pPr>
  </w:style>
  <w:style w:type="character" w:customStyle="1" w:styleId="BodyText2Char">
    <w:name w:val="Body Text 2 Char"/>
    <w:basedOn w:val="DefaultParagraphFont"/>
    <w:link w:val="BodyText2"/>
    <w:rsid w:val="00C34772"/>
    <w:rPr>
      <w:rFonts w:ascii="Times New Roman" w:hAnsi="Times New Roman"/>
      <w:sz w:val="24"/>
      <w:lang w:val="es-ES_tradnl" w:eastAsia="en-US"/>
    </w:rPr>
  </w:style>
  <w:style w:type="character" w:styleId="UnresolvedMention">
    <w:name w:val="Unresolved Mention"/>
    <w:basedOn w:val="DefaultParagraphFont"/>
    <w:uiPriority w:val="99"/>
    <w:semiHidden/>
    <w:unhideWhenUsed/>
    <w:rsid w:val="00817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59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sbtsag@itu.int"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TEMPLATE\ITUOffice2007\POOL\POOL%20S%20-%20ITU\PS_TSBCIR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327D5-7057-4C1D-9DB1-7B326968D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PS_TSBCIRC.dotx</Template>
  <TotalTime>10</TotalTime>
  <Pages>1</Pages>
  <Words>184</Words>
  <Characters>978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UNIÓN INTERNACIONAL DE TELECOMUNICACIONES</vt:lpstr>
    </vt:vector>
  </TitlesOfParts>
  <Company>ITU</Company>
  <LinksUpToDate>false</LinksUpToDate>
  <CharactersWithSpaces>1160</CharactersWithSpaces>
  <SharedDoc>false</SharedDoc>
  <HLinks>
    <vt:vector size="12" baseType="variant">
      <vt:variant>
        <vt:i4>5832781</vt:i4>
      </vt:variant>
      <vt:variant>
        <vt:i4>3</vt:i4>
      </vt:variant>
      <vt:variant>
        <vt:i4>0</vt:i4>
      </vt:variant>
      <vt:variant>
        <vt:i4>5</vt:i4>
      </vt:variant>
      <vt:variant>
        <vt:lpwstr>http://www.itu.int/ITU-T/ipr/</vt:lpwstr>
      </vt:variant>
      <vt:variant>
        <vt:lpwstr/>
      </vt:variant>
      <vt:variant>
        <vt:i4>3932176</vt:i4>
      </vt:variant>
      <vt:variant>
        <vt:i4>0</vt:i4>
      </vt:variant>
      <vt:variant>
        <vt:i4>0</vt:i4>
      </vt:variant>
      <vt:variant>
        <vt:i4>5</vt:i4>
      </vt:variant>
      <vt:variant>
        <vt:lpwstr>mailto:tsbsg..@itu.int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UNIÓN INTERNACIONAL DE TELECOMUNICACIONES</dc:title>
  <dc:creator>Spanish83</dc:creator>
  <cp:lastModifiedBy>Al-Mnini, Lara</cp:lastModifiedBy>
  <cp:revision>4</cp:revision>
  <cp:lastPrinted>2011-04-15T08:24:00Z</cp:lastPrinted>
  <dcterms:created xsi:type="dcterms:W3CDTF">2021-01-29T09:31:00Z</dcterms:created>
  <dcterms:modified xsi:type="dcterms:W3CDTF">2021-02-04T08:16:00Z</dcterms:modified>
</cp:coreProperties>
</file>